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86885" w14:textId="04DAB39D" w:rsidR="000554C9" w:rsidRPr="00B266D3" w:rsidRDefault="00131E3B">
      <w:pPr>
        <w:pStyle w:val="Balk10"/>
        <w:keepNext/>
        <w:keepLines/>
        <w:shd w:val="clear" w:color="auto" w:fill="auto"/>
        <w:spacing w:after="532" w:line="340" w:lineRule="exact"/>
      </w:pPr>
      <w:bookmarkStart w:id="0" w:name="bookmark0"/>
      <w:r w:rsidRPr="00B266D3">
        <w:t>KKTC</w:t>
      </w:r>
      <w:r w:rsidR="000554C9" w:rsidRPr="00B266D3">
        <w:t xml:space="preserve"> GENEL</w:t>
      </w:r>
      <w:r w:rsidRPr="00B266D3">
        <w:t xml:space="preserve"> </w:t>
      </w:r>
      <w:r w:rsidR="00EB2F59" w:rsidRPr="00B266D3">
        <w:t>R/L PLANLAMASI</w:t>
      </w:r>
      <w:bookmarkEnd w:id="0"/>
      <w:r w:rsidR="00E7623D">
        <w:t xml:space="preserve"> </w:t>
      </w:r>
      <w:bookmarkStart w:id="1" w:name="_GoBack"/>
      <w:bookmarkEnd w:id="1"/>
    </w:p>
    <w:tbl>
      <w:tblPr>
        <w:tblOverlap w:val="never"/>
        <w:tblW w:w="161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850"/>
        <w:gridCol w:w="1421"/>
        <w:gridCol w:w="2480"/>
        <w:gridCol w:w="567"/>
        <w:gridCol w:w="1276"/>
        <w:gridCol w:w="709"/>
        <w:gridCol w:w="567"/>
        <w:gridCol w:w="1134"/>
        <w:gridCol w:w="1842"/>
        <w:gridCol w:w="1843"/>
        <w:gridCol w:w="2921"/>
      </w:tblGrid>
      <w:tr w:rsidR="00C9214A" w:rsidRPr="00B266D3" w14:paraId="637CD141" w14:textId="77777777" w:rsidTr="00AB7FD6">
        <w:trPr>
          <w:trHeight w:val="139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E8CB5" w14:textId="77777777" w:rsidR="00C9214A" w:rsidRPr="00B266D3" w:rsidRDefault="00C9214A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40" w:lineRule="exact"/>
              <w:ind w:left="180"/>
              <w:jc w:val="center"/>
            </w:pPr>
            <w:r w:rsidRPr="00B266D3">
              <w:rPr>
                <w:rStyle w:val="GvdemetniArial7ptKaln"/>
              </w:rPr>
              <w:t>Sıra</w:t>
            </w:r>
          </w:p>
          <w:p w14:paraId="1988E628" w14:textId="77777777" w:rsidR="00C9214A" w:rsidRPr="00B266D3" w:rsidRDefault="00C9214A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40" w:lineRule="exact"/>
              <w:ind w:left="180"/>
              <w:jc w:val="center"/>
            </w:pPr>
            <w:r w:rsidRPr="00B266D3">
              <w:rPr>
                <w:rStyle w:val="GvdemetniArial7ptKaln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F23D50" w14:textId="77777777" w:rsidR="00C9214A" w:rsidRPr="00B266D3" w:rsidRDefault="00C9214A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 w:rsidRPr="00B266D3">
              <w:rPr>
                <w:rStyle w:val="GvdemetniArial7ptKaln"/>
              </w:rPr>
              <w:t>Frekans</w:t>
            </w:r>
          </w:p>
          <w:p w14:paraId="6F26E30D" w14:textId="77777777" w:rsidR="00C9214A" w:rsidRPr="00B266D3" w:rsidRDefault="00C9214A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 w:rsidRPr="00B266D3">
              <w:rPr>
                <w:rStyle w:val="GvdemetniArial7ptKaln"/>
              </w:rPr>
              <w:t>Bandı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16461" w14:textId="77777777" w:rsidR="00C9214A" w:rsidRPr="00B266D3" w:rsidRDefault="00C9214A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 w:rsidRPr="00B266D3">
              <w:rPr>
                <w:rStyle w:val="GvdemetniArial7ptKaln"/>
              </w:rPr>
              <w:t>Frekans</w:t>
            </w:r>
          </w:p>
          <w:p w14:paraId="7ED4C469" w14:textId="77777777" w:rsidR="00C9214A" w:rsidRPr="00B266D3" w:rsidRDefault="00C9214A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 w:rsidRPr="00B266D3">
              <w:rPr>
                <w:rStyle w:val="GvdemetniArial7ptKaln"/>
              </w:rPr>
              <w:t>Aralığı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FF4EB" w14:textId="77777777" w:rsidR="00C9214A" w:rsidRPr="00B266D3" w:rsidRDefault="00C9214A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 w:rsidRPr="00B266D3">
              <w:rPr>
                <w:rStyle w:val="GvdemetniArial7ptKaln"/>
              </w:rPr>
              <w:t>Tavsiye Karar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3B01E" w14:textId="77777777" w:rsidR="00C9214A" w:rsidRPr="00B266D3" w:rsidRDefault="00C9214A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 w:rsidRPr="00B266D3">
              <w:rPr>
                <w:rStyle w:val="GvdemetniArial7ptKaln"/>
                <w:lang w:val="en-US" w:eastAsia="en-US" w:bidi="en-US"/>
              </w:rPr>
              <w:t>Annex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83316" w14:textId="77777777" w:rsidR="00C9214A" w:rsidRPr="00B266D3" w:rsidRDefault="00C9214A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 w:rsidRPr="00B266D3">
              <w:rPr>
                <w:rStyle w:val="GvdemetniArial7ptKaln"/>
              </w:rPr>
              <w:t xml:space="preserve">Referans Frekansı (MHz) </w:t>
            </w:r>
            <w:r w:rsidRPr="00B266D3">
              <w:rPr>
                <w:rStyle w:val="GvdemetniArial7ptKalntalik"/>
              </w:rPr>
              <w:t>(</w:t>
            </w:r>
            <w:proofErr w:type="spellStart"/>
            <w:r w:rsidRPr="00B266D3">
              <w:rPr>
                <w:rStyle w:val="GvdemetniArial7ptKalntalik"/>
              </w:rPr>
              <w:t>fr</w:t>
            </w:r>
            <w:proofErr w:type="spellEnd"/>
            <w:r w:rsidRPr="00B266D3">
              <w:rPr>
                <w:rStyle w:val="GvdemetniArial7ptKalntalik"/>
              </w:rPr>
              <w:t xml:space="preserve">, </w:t>
            </w:r>
            <w:proofErr w:type="spellStart"/>
            <w:r w:rsidRPr="00B266D3">
              <w:rPr>
                <w:rStyle w:val="GvdemetniArial7ptKalntalik"/>
              </w:rPr>
              <w:t>fo</w:t>
            </w:r>
            <w:proofErr w:type="spellEnd"/>
            <w:r w:rsidRPr="00B266D3">
              <w:rPr>
                <w:rStyle w:val="GvdemetniArial7ptKalntalik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C91B5" w14:textId="77777777" w:rsidR="00C9214A" w:rsidRPr="00B266D3" w:rsidRDefault="00C9214A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 w:rsidRPr="00B266D3">
              <w:rPr>
                <w:rStyle w:val="GvdemetniArial7ptKaln"/>
                <w:lang w:val="en-US" w:eastAsia="en-US" w:bidi="en-US"/>
              </w:rPr>
              <w:t>Duplex</w:t>
            </w:r>
          </w:p>
          <w:p w14:paraId="596EA7DE" w14:textId="77777777" w:rsidR="00C9214A" w:rsidRPr="00B266D3" w:rsidRDefault="00C9214A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 w:rsidRPr="00B266D3">
              <w:rPr>
                <w:rStyle w:val="GvdemetniArial7ptKaln"/>
              </w:rPr>
              <w:t>Aralığı</w:t>
            </w:r>
          </w:p>
          <w:p w14:paraId="052AC4B2" w14:textId="77777777" w:rsidR="00C9214A" w:rsidRPr="00B266D3" w:rsidRDefault="00C9214A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 w:rsidRPr="00B266D3">
              <w:rPr>
                <w:rStyle w:val="GvdemetniArial7ptKaln"/>
              </w:rPr>
              <w:t>(MHz)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89A5C" w14:textId="77777777" w:rsidR="00C9214A" w:rsidRPr="00B266D3" w:rsidRDefault="00C9214A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 w:rsidRPr="00B266D3">
              <w:rPr>
                <w:rStyle w:val="GvdemetniArial7ptKaln"/>
              </w:rPr>
              <w:t>Kanal</w:t>
            </w:r>
          </w:p>
          <w:p w14:paraId="2ED69004" w14:textId="77777777" w:rsidR="00C9214A" w:rsidRPr="00B266D3" w:rsidRDefault="00C9214A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 w:rsidRPr="00B266D3">
              <w:rPr>
                <w:rStyle w:val="GvdemetniArial7ptKaln"/>
              </w:rPr>
              <w:t>Aralığı</w:t>
            </w:r>
          </w:p>
          <w:p w14:paraId="785FC610" w14:textId="77777777" w:rsidR="00C9214A" w:rsidRPr="00B266D3" w:rsidRDefault="00C9214A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 w:rsidRPr="00B266D3">
              <w:rPr>
                <w:rStyle w:val="GvdemetniArial7ptKaln"/>
              </w:rPr>
              <w:t>(MHz)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E4123" w14:textId="77777777" w:rsidR="00C9214A" w:rsidRPr="00B266D3" w:rsidRDefault="00C9214A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 w:rsidRPr="00B266D3">
              <w:rPr>
                <w:rStyle w:val="GvdemetniArial7ptKaln"/>
              </w:rPr>
              <w:t>Kanal Sayısı (n)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58FCB" w14:textId="77777777" w:rsidR="00C9214A" w:rsidRPr="00B266D3" w:rsidRDefault="00C9214A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 w:rsidRPr="00B266D3">
              <w:rPr>
                <w:rStyle w:val="GvdemetniArial7ptKaln"/>
                <w:lang w:val="en-US" w:eastAsia="en-US" w:bidi="en-US"/>
              </w:rPr>
              <w:t xml:space="preserve">Alt Band </w:t>
            </w:r>
            <w:r w:rsidRPr="00B266D3">
              <w:rPr>
                <w:rStyle w:val="GvdemetniArial7ptKaln"/>
              </w:rPr>
              <w:t>Frekansları (MHz)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7A1B6F" w14:textId="77777777" w:rsidR="00C9214A" w:rsidRPr="00B266D3" w:rsidRDefault="00C9214A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 w:rsidRPr="00B266D3">
              <w:rPr>
                <w:rStyle w:val="GvdemetniArial7ptKaln"/>
              </w:rPr>
              <w:t xml:space="preserve">Üst </w:t>
            </w:r>
            <w:proofErr w:type="spellStart"/>
            <w:r w:rsidRPr="00B266D3">
              <w:rPr>
                <w:rStyle w:val="GvdemetniArial7ptKaln"/>
              </w:rPr>
              <w:t>Band</w:t>
            </w:r>
            <w:proofErr w:type="spellEnd"/>
            <w:r w:rsidRPr="00B266D3">
              <w:rPr>
                <w:rStyle w:val="GvdemetniArial7ptKaln"/>
              </w:rPr>
              <w:t xml:space="preserve"> Frekansları (MHz)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B7678" w14:textId="77777777" w:rsidR="00C9214A" w:rsidRPr="00B266D3" w:rsidRDefault="00C9214A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 w:rsidRPr="00B266D3">
              <w:rPr>
                <w:rStyle w:val="GvdemetniArial7ptKaln"/>
              </w:rPr>
              <w:t>Notlar</w:t>
            </w:r>
          </w:p>
        </w:tc>
      </w:tr>
      <w:tr w:rsidR="00911D34" w:rsidRPr="00B266D3" w14:paraId="070EB57B" w14:textId="77777777" w:rsidTr="00C9214A">
        <w:trPr>
          <w:trHeight w:hRule="exact" w:val="4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7A9BB" w14:textId="536E6263" w:rsidR="003D1F53" w:rsidRPr="00B266D3" w:rsidRDefault="00C9214A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10" w:lineRule="exact"/>
              <w:ind w:left="200"/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73D0E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6</w:t>
            </w:r>
            <w:r w:rsidR="00131E3B" w:rsidRPr="00B266D3">
              <w:rPr>
                <w:rStyle w:val="Gvdemetni95pt"/>
              </w:rPr>
              <w:t xml:space="preserve"> GHz (</w:t>
            </w:r>
            <w:r w:rsidRPr="00B266D3">
              <w:rPr>
                <w:rStyle w:val="Gvdemetni95pt"/>
              </w:rPr>
              <w:t>L</w:t>
            </w:r>
            <w:r w:rsidR="00131E3B" w:rsidRPr="00B266D3">
              <w:rPr>
                <w:rStyle w:val="Gvdemetni95pt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EE1EED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 w:rsidRPr="00B266D3">
              <w:rPr>
                <w:rStyle w:val="Gvdemetni95pt"/>
              </w:rPr>
              <w:t>5925-6425</w:t>
            </w:r>
          </w:p>
          <w:p w14:paraId="32251F99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 w:rsidRPr="00B266D3">
              <w:rPr>
                <w:rStyle w:val="Gvdemetni95pt"/>
              </w:rPr>
              <w:t>MHz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9FE95" w14:textId="77777777" w:rsidR="003D1F53" w:rsidRPr="00B266D3" w:rsidRDefault="00481CA8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CEPT/ERC/REC T/R 14-</w:t>
            </w:r>
            <w:r w:rsidR="00EB2F59" w:rsidRPr="00B266D3">
              <w:rPr>
                <w:rStyle w:val="Gvdemetni95pt"/>
              </w:rPr>
              <w:t>01 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87757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71CF2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6175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E4FAB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252.04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358B9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29.65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F5F97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tabs>
                <w:tab w:val="left" w:leader="underscore" w:pos="600"/>
              </w:tabs>
              <w:spacing w:line="190" w:lineRule="exact"/>
              <w:jc w:val="center"/>
            </w:pPr>
            <w:r w:rsidRPr="00B266D3">
              <w:rPr>
                <w:rStyle w:val="Gvdemetni95pt"/>
              </w:rPr>
              <w:t>1,2,3,</w:t>
            </w:r>
            <w:r w:rsidRPr="00B266D3">
              <w:rPr>
                <w:rStyle w:val="Gvdemetni95pt"/>
              </w:rPr>
              <w:tab/>
              <w:t>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2E80B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fo</w:t>
            </w:r>
            <w:proofErr w:type="spellEnd"/>
            <w:r w:rsidRPr="00B266D3">
              <w:rPr>
                <w:rStyle w:val="Gvdemetni95pt"/>
              </w:rPr>
              <w:t xml:space="preserve"> -</w:t>
            </w:r>
            <w:proofErr w:type="gramEnd"/>
            <w:r w:rsidRPr="00B266D3">
              <w:rPr>
                <w:rStyle w:val="Gvdemetni95pt"/>
              </w:rPr>
              <w:t xml:space="preserve"> 7.41 + 29.65n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CACB6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fo</w:t>
            </w:r>
            <w:proofErr w:type="spellEnd"/>
            <w:r w:rsidRPr="00B266D3">
              <w:rPr>
                <w:rStyle w:val="Gvdemetni95pt"/>
              </w:rPr>
              <w:t xml:space="preserve"> -</w:t>
            </w:r>
            <w:proofErr w:type="gramEnd"/>
            <w:r w:rsidRPr="00B266D3">
              <w:rPr>
                <w:rStyle w:val="Gvdemetni95pt"/>
              </w:rPr>
              <w:t xml:space="preserve"> 259.45 + 29.65n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A9D3B" w14:textId="77777777" w:rsidR="003D1F53" w:rsidRPr="00B266D3" w:rsidRDefault="004B75EF" w:rsidP="000554C9">
            <w:pPr>
              <w:framePr w:w="16104" w:wrap="notBeside" w:vAnchor="text" w:hAnchor="text" w:xAlign="center" w:y="1"/>
              <w:jc w:val="center"/>
              <w:rPr>
                <w:rStyle w:val="Gvdemetni95pt"/>
                <w:rFonts w:eastAsia="Courier New"/>
              </w:rPr>
            </w:pPr>
            <w:r w:rsidRPr="00B266D3">
              <w:rPr>
                <w:rStyle w:val="Gvdemetni95pt"/>
                <w:rFonts w:eastAsia="Courier New"/>
              </w:rPr>
              <w:t>Tüm işletmeciler için planlanmaktadır.</w:t>
            </w:r>
          </w:p>
        </w:tc>
      </w:tr>
      <w:tr w:rsidR="00911D34" w:rsidRPr="00B266D3" w14:paraId="1DD062B0" w14:textId="77777777" w:rsidTr="00C9214A">
        <w:trPr>
          <w:trHeight w:hRule="exact" w:val="47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4E961" w14:textId="31F38A93" w:rsidR="003D1F53" w:rsidRPr="00B266D3" w:rsidRDefault="00C9214A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10" w:lineRule="exact"/>
              <w:ind w:left="200"/>
              <w:jc w:val="center"/>
              <w:rPr>
                <w:b/>
                <w:bCs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A02D6" w14:textId="77777777" w:rsidR="003D1F53" w:rsidRPr="00B266D3" w:rsidRDefault="00131E3B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6 GHz (</w:t>
            </w:r>
            <w:r w:rsidR="00EB2F59" w:rsidRPr="00B266D3">
              <w:rPr>
                <w:rStyle w:val="Gvdemetni95pt"/>
              </w:rPr>
              <w:t>U</w:t>
            </w:r>
            <w:r w:rsidRPr="00B266D3">
              <w:rPr>
                <w:rStyle w:val="Gvdemetni95pt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B81FD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 w:rsidRPr="00B266D3">
              <w:rPr>
                <w:rStyle w:val="Gvdemetni95pt"/>
              </w:rPr>
              <w:t>6425-7125</w:t>
            </w:r>
          </w:p>
          <w:p w14:paraId="23D6B43C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 w:rsidRPr="00B266D3">
              <w:rPr>
                <w:rStyle w:val="Gvdemetni95pt"/>
              </w:rPr>
              <w:t>MHz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D15DE" w14:textId="77777777" w:rsidR="003D1F53" w:rsidRPr="00B266D3" w:rsidRDefault="00481CA8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CEPT/ERC/REC T/R 14-</w:t>
            </w:r>
            <w:r w:rsidR="00EB2F59" w:rsidRPr="00B266D3">
              <w:rPr>
                <w:rStyle w:val="Gvdemetni95pt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CEF12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C3E1B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6770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E79754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565BB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C8648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tabs>
                <w:tab w:val="left" w:leader="underscore" w:pos="600"/>
              </w:tabs>
              <w:spacing w:line="190" w:lineRule="exact"/>
              <w:jc w:val="center"/>
            </w:pPr>
            <w:r w:rsidRPr="00B266D3">
              <w:rPr>
                <w:rStyle w:val="Gvdemetni95pt"/>
              </w:rPr>
              <w:t>1,2,3,</w:t>
            </w:r>
            <w:r w:rsidRPr="00B266D3">
              <w:rPr>
                <w:rStyle w:val="Gvdemetni95pt"/>
              </w:rPr>
              <w:tab/>
              <w:t>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85FB5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fo</w:t>
            </w:r>
            <w:proofErr w:type="spellEnd"/>
            <w:r w:rsidRPr="00B266D3">
              <w:rPr>
                <w:rStyle w:val="Gvdemetni95pt"/>
              </w:rPr>
              <w:t xml:space="preserve"> -</w:t>
            </w:r>
            <w:proofErr w:type="gramEnd"/>
            <w:r w:rsidRPr="00B266D3">
              <w:rPr>
                <w:rStyle w:val="Gvdemetni95pt"/>
              </w:rPr>
              <w:t xml:space="preserve"> 10 + 20n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7C7DA4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fo</w:t>
            </w:r>
            <w:proofErr w:type="spellEnd"/>
            <w:r w:rsidRPr="00B266D3">
              <w:rPr>
                <w:rStyle w:val="Gvdemetni95pt"/>
              </w:rPr>
              <w:t xml:space="preserve"> -</w:t>
            </w:r>
            <w:proofErr w:type="gramEnd"/>
            <w:r w:rsidRPr="00B266D3">
              <w:rPr>
                <w:rStyle w:val="Gvdemetni95pt"/>
              </w:rPr>
              <w:t xml:space="preserve"> 350 + 20n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CE314" w14:textId="77777777" w:rsidR="003D1F53" w:rsidRPr="00B266D3" w:rsidRDefault="004B75EF" w:rsidP="000554C9">
            <w:pPr>
              <w:framePr w:w="16104" w:wrap="notBeside" w:vAnchor="text" w:hAnchor="text" w:xAlign="center" w:y="1"/>
              <w:jc w:val="center"/>
              <w:rPr>
                <w:rStyle w:val="Gvdemetni95pt"/>
                <w:rFonts w:eastAsia="Courier New"/>
              </w:rPr>
            </w:pPr>
            <w:r w:rsidRPr="00B266D3">
              <w:rPr>
                <w:rStyle w:val="Gvdemetni95pt"/>
                <w:rFonts w:eastAsia="Courier New"/>
              </w:rPr>
              <w:t>Tüm işletmeciler için planlanmaktadır.</w:t>
            </w:r>
          </w:p>
        </w:tc>
      </w:tr>
      <w:tr w:rsidR="00911D34" w:rsidRPr="00B266D3" w14:paraId="1E8B0FED" w14:textId="77777777" w:rsidTr="00C9214A">
        <w:trPr>
          <w:trHeight w:hRule="exact" w:val="4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6CD68" w14:textId="1B5E9FF2" w:rsidR="003D1F53" w:rsidRPr="00B266D3" w:rsidRDefault="00C9214A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10" w:lineRule="exact"/>
              <w:ind w:left="200"/>
              <w:jc w:val="center"/>
              <w:rPr>
                <w:b/>
                <w:bCs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2F5F6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7</w:t>
            </w:r>
            <w:r w:rsidR="00131E3B" w:rsidRPr="00B266D3">
              <w:rPr>
                <w:rStyle w:val="Gvdemetni95pt"/>
              </w:rPr>
              <w:t xml:space="preserve"> GHz (</w:t>
            </w:r>
            <w:r w:rsidRPr="00B266D3">
              <w:rPr>
                <w:rStyle w:val="Gvdemetni95pt"/>
              </w:rPr>
              <w:t>L</w:t>
            </w:r>
            <w:r w:rsidR="00131E3B" w:rsidRPr="00B266D3">
              <w:rPr>
                <w:rStyle w:val="Gvdemetni95pt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02966A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 w:rsidRPr="00B266D3">
              <w:rPr>
                <w:rStyle w:val="Gvdemetni95pt"/>
              </w:rPr>
              <w:t>7125-7425</w:t>
            </w:r>
          </w:p>
          <w:p w14:paraId="4C513540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 w:rsidRPr="00B266D3">
              <w:rPr>
                <w:rStyle w:val="Gvdemetni95pt"/>
              </w:rPr>
              <w:t>MHz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74C2CC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CEPT/ECC/REC</w:t>
            </w:r>
            <w:proofErr w:type="gramStart"/>
            <w:r w:rsidRPr="00B266D3">
              <w:rPr>
                <w:rStyle w:val="Gvdemetni95pt"/>
              </w:rPr>
              <w:t>/(</w:t>
            </w:r>
            <w:proofErr w:type="gramEnd"/>
            <w:r w:rsidRPr="00B266D3">
              <w:rPr>
                <w:rStyle w:val="Gvdemetni95pt"/>
              </w:rPr>
              <w:t>02)06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1F130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E998D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7275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58B45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C8FC3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40070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tabs>
                <w:tab w:val="left" w:leader="underscore" w:pos="600"/>
              </w:tabs>
              <w:spacing w:line="190" w:lineRule="exact"/>
              <w:jc w:val="center"/>
            </w:pPr>
            <w:r w:rsidRPr="00B266D3">
              <w:rPr>
                <w:rStyle w:val="Gvdemetni95pt"/>
              </w:rPr>
              <w:t>1,2,3,</w:t>
            </w:r>
            <w:r w:rsidRPr="00B266D3">
              <w:rPr>
                <w:rStyle w:val="Gvdemetni95pt"/>
              </w:rPr>
              <w:tab/>
              <w:t>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17EF0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fo</w:t>
            </w:r>
            <w:proofErr w:type="spellEnd"/>
            <w:r w:rsidRPr="00B266D3">
              <w:rPr>
                <w:rStyle w:val="Gvdemetni95pt"/>
              </w:rPr>
              <w:t xml:space="preserve"> -</w:t>
            </w:r>
            <w:proofErr w:type="gramEnd"/>
            <w:r w:rsidRPr="00B266D3">
              <w:rPr>
                <w:rStyle w:val="Gvdemetni95pt"/>
              </w:rPr>
              <w:t xml:space="preserve"> 7 + 28n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9F8426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fo</w:t>
            </w:r>
            <w:proofErr w:type="spellEnd"/>
            <w:r w:rsidRPr="00B266D3">
              <w:rPr>
                <w:rStyle w:val="Gvdemetni95pt"/>
              </w:rPr>
              <w:t xml:space="preserve"> -</w:t>
            </w:r>
            <w:proofErr w:type="gramEnd"/>
            <w:r w:rsidRPr="00B266D3">
              <w:rPr>
                <w:rStyle w:val="Gvdemetni95pt"/>
              </w:rPr>
              <w:t xml:space="preserve"> 161 + 28n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D59CE" w14:textId="77777777" w:rsidR="003D1F53" w:rsidRPr="00B266D3" w:rsidRDefault="004B75EF" w:rsidP="000554C9">
            <w:pPr>
              <w:framePr w:w="16104" w:wrap="notBeside" w:vAnchor="text" w:hAnchor="text" w:xAlign="center" w:y="1"/>
              <w:jc w:val="center"/>
              <w:rPr>
                <w:rStyle w:val="Gvdemetni95pt"/>
                <w:rFonts w:eastAsia="Courier New"/>
              </w:rPr>
            </w:pPr>
            <w:r w:rsidRPr="00B266D3">
              <w:rPr>
                <w:rStyle w:val="Gvdemetni95pt"/>
                <w:rFonts w:eastAsia="Courier New"/>
              </w:rPr>
              <w:t>Tüm işletmeciler için planlanmaktadır.</w:t>
            </w:r>
          </w:p>
        </w:tc>
      </w:tr>
      <w:tr w:rsidR="00911D34" w:rsidRPr="00B266D3" w14:paraId="38B6C1E3" w14:textId="77777777" w:rsidTr="00C9214A">
        <w:trPr>
          <w:trHeight w:hRule="exact" w:val="4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EB3A3" w14:textId="3B2355A8" w:rsidR="003D1F53" w:rsidRPr="00B266D3" w:rsidRDefault="00C9214A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10" w:lineRule="exact"/>
              <w:ind w:left="200"/>
              <w:jc w:val="center"/>
              <w:rPr>
                <w:b/>
                <w:bCs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E6B6C" w14:textId="77777777" w:rsidR="003D1F53" w:rsidRPr="00B266D3" w:rsidRDefault="00131E3B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7 GHz (</w:t>
            </w:r>
            <w:r w:rsidR="00EB2F59" w:rsidRPr="00B266D3">
              <w:rPr>
                <w:rStyle w:val="Gvdemetni95pt"/>
              </w:rPr>
              <w:t>U</w:t>
            </w:r>
            <w:r w:rsidRPr="00B266D3">
              <w:rPr>
                <w:rStyle w:val="Gvdemetni95pt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C0E10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 w:rsidRPr="00B266D3">
              <w:rPr>
                <w:rStyle w:val="Gvdemetni95pt"/>
              </w:rPr>
              <w:t>7425-7900</w:t>
            </w:r>
          </w:p>
          <w:p w14:paraId="0D545129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 w:rsidRPr="00B266D3">
              <w:rPr>
                <w:rStyle w:val="Gvdemetni95pt"/>
              </w:rPr>
              <w:t>MHz</w:t>
            </w:r>
          </w:p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BA4119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0468E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F93C6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7662.5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4D2C6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245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6A01D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95C7D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tabs>
                <w:tab w:val="left" w:leader="underscore" w:pos="600"/>
              </w:tabs>
              <w:spacing w:line="190" w:lineRule="exact"/>
              <w:jc w:val="center"/>
            </w:pPr>
            <w:r w:rsidRPr="00B266D3">
              <w:rPr>
                <w:rStyle w:val="Gvdemetni95pt"/>
              </w:rPr>
              <w:t>1,2,3,</w:t>
            </w:r>
            <w:r w:rsidRPr="00B266D3">
              <w:rPr>
                <w:rStyle w:val="Gvdemetni95pt"/>
              </w:rPr>
              <w:tab/>
              <w:t>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E0D16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fo</w:t>
            </w:r>
            <w:proofErr w:type="spellEnd"/>
            <w:r w:rsidRPr="00B266D3">
              <w:rPr>
                <w:rStyle w:val="Gvdemetni95pt"/>
              </w:rPr>
              <w:t xml:space="preserve"> -</w:t>
            </w:r>
            <w:proofErr w:type="gramEnd"/>
            <w:r w:rsidRPr="00B266D3">
              <w:rPr>
                <w:rStyle w:val="Gvdemetni95pt"/>
              </w:rPr>
              <w:t xml:space="preserve"> 3.5 + 28n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8F17E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fo</w:t>
            </w:r>
            <w:proofErr w:type="spellEnd"/>
            <w:r w:rsidRPr="00B266D3">
              <w:rPr>
                <w:rStyle w:val="Gvdemetni95pt"/>
              </w:rPr>
              <w:t xml:space="preserve"> -</w:t>
            </w:r>
            <w:proofErr w:type="gramEnd"/>
            <w:r w:rsidRPr="00B266D3">
              <w:rPr>
                <w:rStyle w:val="Gvdemetni95pt"/>
              </w:rPr>
              <w:t xml:space="preserve"> 248.5 + 28n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522D9" w14:textId="77777777" w:rsidR="003D1F53" w:rsidRPr="00B266D3" w:rsidRDefault="004B75EF" w:rsidP="000554C9">
            <w:pPr>
              <w:framePr w:w="16104" w:wrap="notBeside" w:vAnchor="text" w:hAnchor="text" w:xAlign="center" w:y="1"/>
              <w:jc w:val="center"/>
              <w:rPr>
                <w:rStyle w:val="Gvdemetni95pt"/>
                <w:rFonts w:eastAsia="Courier New"/>
              </w:rPr>
            </w:pPr>
            <w:r w:rsidRPr="00B266D3">
              <w:rPr>
                <w:rStyle w:val="Gvdemetni95pt"/>
                <w:rFonts w:eastAsia="Courier New"/>
              </w:rPr>
              <w:t>Tüm işletmeciler için planlanmaktadır.</w:t>
            </w:r>
          </w:p>
        </w:tc>
      </w:tr>
      <w:tr w:rsidR="00911D34" w:rsidRPr="00B266D3" w14:paraId="22CADAFA" w14:textId="77777777" w:rsidTr="00C9214A">
        <w:trPr>
          <w:trHeight w:hRule="exact" w:val="93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390066" w14:textId="08E60FC7" w:rsidR="003D1F53" w:rsidRPr="00B266D3" w:rsidRDefault="00C9214A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10" w:lineRule="exact"/>
              <w:ind w:left="200"/>
              <w:jc w:val="center"/>
              <w:rPr>
                <w:b/>
                <w:bCs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12836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8 GHz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093AE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 w:rsidRPr="00B266D3">
              <w:rPr>
                <w:rStyle w:val="Gvdemetni95pt"/>
              </w:rPr>
              <w:t>7900-8500 MHz</w:t>
            </w:r>
          </w:p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2E61EA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F1079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7A9DA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BFD5E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3CB94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5AABC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tabs>
                <w:tab w:val="left" w:leader="underscore" w:pos="600"/>
              </w:tabs>
              <w:spacing w:line="190" w:lineRule="exact"/>
              <w:jc w:val="center"/>
            </w:pPr>
            <w:r w:rsidRPr="00B266D3">
              <w:rPr>
                <w:rStyle w:val="Gvdemetni95pt"/>
              </w:rPr>
              <w:t>1,2,3,</w:t>
            </w:r>
            <w:r w:rsidRPr="00B266D3">
              <w:rPr>
                <w:rStyle w:val="Gvdemetni95pt"/>
              </w:rPr>
              <w:tab/>
              <w:t>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3AA17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fo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+ 1 + 28n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10C3F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fo</w:t>
            </w:r>
            <w:proofErr w:type="spellEnd"/>
            <w:r w:rsidRPr="00B266D3">
              <w:rPr>
                <w:rStyle w:val="Gvdemetni95pt"/>
              </w:rPr>
              <w:t xml:space="preserve"> -</w:t>
            </w:r>
            <w:proofErr w:type="gramEnd"/>
            <w:r w:rsidRPr="00B266D3">
              <w:rPr>
                <w:rStyle w:val="Gvdemetni95pt"/>
              </w:rPr>
              <w:t xml:space="preserve"> 309 + 28n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FA933" w14:textId="77777777" w:rsidR="003D1F53" w:rsidRPr="00B266D3" w:rsidRDefault="004E5472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 w:rsidRPr="00B266D3">
              <w:rPr>
                <w:rStyle w:val="Gvdemetni95pt"/>
              </w:rPr>
              <w:t>A</w:t>
            </w:r>
            <w:r w:rsidR="00EB2F59" w:rsidRPr="00B266D3">
              <w:rPr>
                <w:rStyle w:val="Gvdemetni95pt"/>
              </w:rPr>
              <w:t>skeri sabit linkler için planlanmıştır.</w:t>
            </w:r>
          </w:p>
        </w:tc>
      </w:tr>
      <w:tr w:rsidR="00911D34" w:rsidRPr="00B266D3" w14:paraId="68B66EA1" w14:textId="77777777" w:rsidTr="00C9214A">
        <w:trPr>
          <w:trHeight w:hRule="exact" w:val="4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F6D4E" w14:textId="51B8DC19" w:rsidR="003D1F53" w:rsidRPr="00B266D3" w:rsidRDefault="00C9214A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10" w:lineRule="exact"/>
              <w:ind w:left="200"/>
              <w:jc w:val="center"/>
              <w:rPr>
                <w:b/>
                <w:bCs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5123ED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 w:rsidRPr="00B266D3">
              <w:rPr>
                <w:rStyle w:val="Gvdemetni95pt"/>
              </w:rPr>
              <w:t>10.5</w:t>
            </w:r>
            <w:r w:rsidR="00911D34" w:rsidRPr="00B266D3">
              <w:t xml:space="preserve"> </w:t>
            </w:r>
            <w:r w:rsidRPr="00B266D3">
              <w:rPr>
                <w:rStyle w:val="Gvdemetni95pt"/>
              </w:rPr>
              <w:t>GHz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C05B9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 w:rsidRPr="00B266D3">
              <w:rPr>
                <w:rStyle w:val="Gvdemetni95pt"/>
              </w:rPr>
              <w:t>10.50-10.68</w:t>
            </w:r>
          </w:p>
          <w:p w14:paraId="2DD4871D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 w:rsidRPr="00B266D3">
              <w:rPr>
                <w:rStyle w:val="Gvdemetni95pt"/>
              </w:rPr>
              <w:t>GHz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03582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ITU-R F.747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18B21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32EBB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11701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4892F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FB454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5D5B4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tabs>
                <w:tab w:val="left" w:leader="underscore" w:pos="600"/>
              </w:tabs>
              <w:spacing w:line="190" w:lineRule="exact"/>
              <w:jc w:val="center"/>
            </w:pPr>
            <w:r w:rsidRPr="00B266D3">
              <w:rPr>
                <w:rStyle w:val="Gvdemetni95pt"/>
              </w:rPr>
              <w:t>1,2,3,</w:t>
            </w:r>
            <w:r w:rsidRPr="00B266D3">
              <w:rPr>
                <w:rStyle w:val="Gvdemetni95pt"/>
              </w:rPr>
              <w:tab/>
              <w:t>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E43667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gramStart"/>
            <w:r w:rsidRPr="00B266D3">
              <w:rPr>
                <w:rStyle w:val="Gvdemetni95pt"/>
              </w:rPr>
              <w:t>fo</w:t>
            </w:r>
            <w:proofErr w:type="gramEnd"/>
            <w:r w:rsidRPr="00B266D3">
              <w:rPr>
                <w:rStyle w:val="Gvdemetni95pt"/>
              </w:rPr>
              <w:t>-1113+7n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7E95B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fo</w:t>
            </w:r>
            <w:proofErr w:type="spellEnd"/>
            <w:r w:rsidRPr="00B266D3">
              <w:rPr>
                <w:rStyle w:val="Gvdemetni95pt"/>
              </w:rPr>
              <w:t xml:space="preserve"> -</w:t>
            </w:r>
            <w:proofErr w:type="gramEnd"/>
            <w:r w:rsidRPr="00B266D3">
              <w:rPr>
                <w:rStyle w:val="Gvdemetni95pt"/>
              </w:rPr>
              <w:t xml:space="preserve"> 1204 + 7n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01D07" w14:textId="77777777" w:rsidR="003D1F53" w:rsidRPr="00B266D3" w:rsidRDefault="004B75EF" w:rsidP="000554C9">
            <w:pPr>
              <w:framePr w:w="16104" w:wrap="notBeside" w:vAnchor="text" w:hAnchor="text" w:xAlign="center" w:y="1"/>
              <w:jc w:val="center"/>
              <w:rPr>
                <w:rStyle w:val="Gvdemetni95pt"/>
                <w:rFonts w:eastAsia="Courier New"/>
              </w:rPr>
            </w:pPr>
            <w:r w:rsidRPr="00B266D3">
              <w:rPr>
                <w:rStyle w:val="Gvdemetni95pt"/>
                <w:rFonts w:eastAsia="Courier New"/>
              </w:rPr>
              <w:t>Tüm işletmeciler için planlanmaktadır.</w:t>
            </w:r>
          </w:p>
        </w:tc>
      </w:tr>
      <w:tr w:rsidR="00911D34" w:rsidRPr="00B266D3" w14:paraId="76B13AE3" w14:textId="77777777" w:rsidTr="00C9214A">
        <w:trPr>
          <w:trHeight w:hRule="exact" w:val="68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F1591" w14:textId="2FE21D33" w:rsidR="003D1F53" w:rsidRPr="00B266D3" w:rsidRDefault="00C9214A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10" w:lineRule="exact"/>
              <w:ind w:left="200"/>
              <w:jc w:val="center"/>
              <w:rPr>
                <w:b/>
                <w:bCs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AB37E9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15 GHz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CD67D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 w:rsidRPr="00B266D3">
              <w:rPr>
                <w:rStyle w:val="Gvdemetni95pt"/>
              </w:rPr>
              <w:t>14.5-15.35</w:t>
            </w:r>
          </w:p>
          <w:p w14:paraId="0F0D422B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 w:rsidRPr="00B266D3">
              <w:rPr>
                <w:rStyle w:val="Gvdemetni95pt"/>
              </w:rPr>
              <w:t>GHz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02D69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ITU-R F.636.3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ADB0E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426D9F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11701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435D1" w14:textId="77777777" w:rsidR="003D1F53" w:rsidRPr="00B266D3" w:rsidRDefault="00032143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95pt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17095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90648" w14:textId="77777777" w:rsidR="003D1F53" w:rsidRPr="00B266D3" w:rsidRDefault="00032143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Gvdemetni95pt"/>
              </w:rPr>
              <w:t>1,2,</w:t>
            </w:r>
            <w:proofErr w:type="gramStart"/>
            <w:r>
              <w:rPr>
                <w:rStyle w:val="Gvdemetni95pt"/>
              </w:rPr>
              <w:t xml:space="preserve">3,   </w:t>
            </w:r>
            <w:proofErr w:type="gramEnd"/>
            <w:r>
              <w:rPr>
                <w:rStyle w:val="Gvdemetni95pt"/>
              </w:rPr>
              <w:t xml:space="preserve"> 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2BF44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fr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+ 2786 + 28 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055A4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fr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+ 3626 - 28 (N - n)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2486D" w14:textId="77777777" w:rsidR="000554C9" w:rsidRPr="00B266D3" w:rsidRDefault="004B75EF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Gvdemetni95pt"/>
              </w:rPr>
            </w:pPr>
            <w:r w:rsidRPr="00B266D3">
              <w:rPr>
                <w:rStyle w:val="Gvdemetni95pt"/>
                <w:rFonts w:eastAsia="Courier New"/>
              </w:rPr>
              <w:t>Tüm işletmeciler için planlanmaktadır.</w:t>
            </w:r>
            <w:r w:rsidR="00032143">
              <w:rPr>
                <w:rStyle w:val="Gvdemetni95pt"/>
                <w:rFonts w:eastAsia="Courier New"/>
              </w:rPr>
              <w:t xml:space="preserve"> (N=15)</w:t>
            </w:r>
          </w:p>
        </w:tc>
      </w:tr>
      <w:tr w:rsidR="00911D34" w:rsidRPr="00B266D3" w14:paraId="07A5C41D" w14:textId="77777777" w:rsidTr="00C9214A">
        <w:trPr>
          <w:trHeight w:hRule="exact" w:val="298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2D06A3" w14:textId="263B3DF2" w:rsidR="003D1F53" w:rsidRPr="00B266D3" w:rsidRDefault="00C9214A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10" w:lineRule="exact"/>
              <w:ind w:left="200"/>
              <w:jc w:val="center"/>
              <w:rPr>
                <w:b/>
                <w:bCs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44B8B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18 GHz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2F368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17.7-19.7 GHz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0A371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CEPT/ERC/REC 12-03 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FAE48B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1E6EB4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18700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9D0CD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C010B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13.75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0E228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1,</w:t>
            </w:r>
            <w:proofErr w:type="gramStart"/>
            <w:r w:rsidRPr="00B266D3">
              <w:rPr>
                <w:rStyle w:val="Gvdemetni95pt"/>
              </w:rPr>
              <w:t>2,3,...</w:t>
            </w:r>
            <w:proofErr w:type="gramEnd"/>
            <w:r w:rsidRPr="00B266D3">
              <w:rPr>
                <w:rStyle w:val="Gvdemetni95pt"/>
              </w:rPr>
              <w:t>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0E63C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fo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+ 10 + 13.75 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1D4D23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fo</w:t>
            </w:r>
            <w:proofErr w:type="spellEnd"/>
            <w:r w:rsidRPr="00B266D3">
              <w:rPr>
                <w:rStyle w:val="Gvdemetni95pt"/>
              </w:rPr>
              <w:t xml:space="preserve"> -</w:t>
            </w:r>
            <w:proofErr w:type="gramEnd"/>
            <w:r w:rsidRPr="00B266D3">
              <w:rPr>
                <w:rStyle w:val="Gvdemetni95pt"/>
              </w:rPr>
              <w:t xml:space="preserve"> 1000 + 13.75 n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4FA2E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rStyle w:val="Gvdemetni95pt"/>
              </w:rPr>
            </w:pPr>
            <w:r w:rsidRPr="00B266D3">
              <w:rPr>
                <w:rStyle w:val="Gvdemetni95pt"/>
              </w:rPr>
              <w:t xml:space="preserve">Bu </w:t>
            </w:r>
            <w:proofErr w:type="spellStart"/>
            <w:r w:rsidRPr="00B266D3">
              <w:rPr>
                <w:rStyle w:val="Gvdemetni95pt"/>
              </w:rPr>
              <w:t>band</w:t>
            </w:r>
            <w:proofErr w:type="spellEnd"/>
            <w:r w:rsidRPr="00B266D3">
              <w:rPr>
                <w:rStyle w:val="Gvdemetni95pt"/>
              </w:rPr>
              <w:t xml:space="preserve"> sabit, sabit uydu ve mobil servislere birincil öncellikli tahsislidir </w:t>
            </w:r>
            <w:proofErr w:type="gramStart"/>
            <w:r w:rsidRPr="00B266D3">
              <w:rPr>
                <w:rStyle w:val="Gvdemetni95pt"/>
              </w:rPr>
              <w:t>( ITU</w:t>
            </w:r>
            <w:proofErr w:type="gramEnd"/>
            <w:r w:rsidRPr="00B266D3">
              <w:rPr>
                <w:rStyle w:val="Gvdemetni95pt"/>
              </w:rPr>
              <w:t xml:space="preserve"> Bölge-1). Orta ve yüksek kapasiteli servisler</w:t>
            </w:r>
          </w:p>
          <w:p w14:paraId="459E6E9C" w14:textId="77777777" w:rsidR="000554C9" w:rsidRPr="00B266D3" w:rsidRDefault="000554C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rStyle w:val="Gvdemetni95pt"/>
              </w:rPr>
            </w:pPr>
          </w:p>
          <w:p w14:paraId="6A061D7A" w14:textId="77777777" w:rsidR="000554C9" w:rsidRPr="00B266D3" w:rsidRDefault="004B75EF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rStyle w:val="Gvdemetni95pt"/>
              </w:rPr>
            </w:pPr>
            <w:r w:rsidRPr="00B266D3">
              <w:rPr>
                <w:rStyle w:val="Gvdemetni95pt"/>
                <w:rFonts w:eastAsia="Courier New"/>
              </w:rPr>
              <w:t>Tüm işletmeciler için planlanmaktadır.</w:t>
            </w:r>
          </w:p>
        </w:tc>
      </w:tr>
      <w:tr w:rsidR="00911D34" w:rsidRPr="00B266D3" w14:paraId="62A1EF72" w14:textId="77777777" w:rsidTr="00C9214A">
        <w:trPr>
          <w:trHeight w:hRule="exact" w:val="302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614A7F" w14:textId="77777777" w:rsidR="003D1F53" w:rsidRPr="00B266D3" w:rsidRDefault="003D1F53" w:rsidP="00D166F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10" w:lineRule="exact"/>
              <w:ind w:left="20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73F2A9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30EF13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506FC9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DD6196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F5A32A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815CC5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0DB97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27.50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50A98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tabs>
                <w:tab w:val="left" w:leader="underscore" w:pos="600"/>
              </w:tabs>
              <w:spacing w:line="190" w:lineRule="exact"/>
              <w:jc w:val="center"/>
            </w:pPr>
            <w:r w:rsidRPr="00B266D3">
              <w:rPr>
                <w:rStyle w:val="Gvdemetni95pt"/>
              </w:rPr>
              <w:t>1,2,3,</w:t>
            </w:r>
            <w:r w:rsidRPr="00B266D3">
              <w:rPr>
                <w:rStyle w:val="Gvdemetni95pt"/>
              </w:rPr>
              <w:tab/>
              <w:t>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441C9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fo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+ 10 + 27.5 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C8A53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fo</w:t>
            </w:r>
            <w:proofErr w:type="spellEnd"/>
            <w:r w:rsidRPr="00B266D3">
              <w:rPr>
                <w:rStyle w:val="Gvdemetni95pt"/>
              </w:rPr>
              <w:t xml:space="preserve"> -</w:t>
            </w:r>
            <w:proofErr w:type="gramEnd"/>
            <w:r w:rsidRPr="00B266D3">
              <w:rPr>
                <w:rStyle w:val="Gvdemetni95pt"/>
              </w:rPr>
              <w:t xml:space="preserve"> 1000 + 27.5 n</w:t>
            </w:r>
          </w:p>
        </w:tc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33E84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  <w:rPr>
                <w:rStyle w:val="Gvdemetni95pt"/>
                <w:rFonts w:eastAsia="Courier New"/>
              </w:rPr>
            </w:pPr>
          </w:p>
        </w:tc>
      </w:tr>
      <w:tr w:rsidR="00911D34" w:rsidRPr="00B266D3" w14:paraId="13862958" w14:textId="77777777" w:rsidTr="00C9214A">
        <w:trPr>
          <w:trHeight w:hRule="exact" w:val="859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6BC9AB" w14:textId="77777777" w:rsidR="003D1F53" w:rsidRPr="00B266D3" w:rsidRDefault="003D1F53" w:rsidP="00D166F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10" w:lineRule="exact"/>
              <w:ind w:left="20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249C7C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94022A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23B2D0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8FC030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CCB71E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99F740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F4E1B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44564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tabs>
                <w:tab w:val="left" w:leader="underscore" w:pos="600"/>
              </w:tabs>
              <w:spacing w:line="190" w:lineRule="exact"/>
              <w:jc w:val="center"/>
            </w:pPr>
            <w:r w:rsidRPr="00B266D3">
              <w:rPr>
                <w:rStyle w:val="Gvdemetni95pt"/>
              </w:rPr>
              <w:t>1,2,3,</w:t>
            </w:r>
            <w:r w:rsidRPr="00B266D3">
              <w:rPr>
                <w:rStyle w:val="Gvdemetni95pt"/>
              </w:rPr>
              <w:tab/>
              <w:t>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6D02B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fo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+ 10 + 55 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CB5FE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fo</w:t>
            </w:r>
            <w:proofErr w:type="spellEnd"/>
            <w:r w:rsidRPr="00B266D3">
              <w:rPr>
                <w:rStyle w:val="Gvdemetni95pt"/>
              </w:rPr>
              <w:t xml:space="preserve"> -</w:t>
            </w:r>
            <w:proofErr w:type="gramEnd"/>
            <w:r w:rsidRPr="00B266D3">
              <w:rPr>
                <w:rStyle w:val="Gvdemetni95pt"/>
              </w:rPr>
              <w:t xml:space="preserve"> 1000 + 55 n</w:t>
            </w:r>
          </w:p>
        </w:tc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ED033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  <w:rPr>
                <w:rStyle w:val="Gvdemetni95pt"/>
                <w:rFonts w:eastAsia="Courier New"/>
              </w:rPr>
            </w:pPr>
          </w:p>
        </w:tc>
      </w:tr>
      <w:tr w:rsidR="003121DF" w:rsidRPr="00B266D3" w14:paraId="12CC0C9F" w14:textId="77777777" w:rsidTr="00C9214A">
        <w:trPr>
          <w:trHeight w:hRule="exact" w:val="298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F65CC" w14:textId="233FCAB5" w:rsidR="003121DF" w:rsidRPr="00B266D3" w:rsidRDefault="00C9214A" w:rsidP="00D166F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10" w:lineRule="exact"/>
              <w:ind w:left="200"/>
              <w:jc w:val="center"/>
              <w:rPr>
                <w:b/>
                <w:bCs/>
              </w:rPr>
            </w:pPr>
            <w:r>
              <w:rPr>
                <w:b/>
              </w:rPr>
              <w:t>9</w:t>
            </w:r>
          </w:p>
          <w:p w14:paraId="1CECCF44" w14:textId="37C7B29F" w:rsidR="003121DF" w:rsidRPr="00B266D3" w:rsidRDefault="003121DF" w:rsidP="00073A10">
            <w:pPr>
              <w:pStyle w:val="Gvdemetni0"/>
              <w:framePr w:w="16104" w:wrap="notBeside" w:vAnchor="text" w:hAnchor="text" w:xAlign="center" w:y="1"/>
              <w:spacing w:line="210" w:lineRule="exact"/>
              <w:ind w:left="20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C34EF" w14:textId="77777777" w:rsidR="003121DF" w:rsidRPr="00B266D3" w:rsidRDefault="003121DF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23 GHz</w:t>
            </w:r>
          </w:p>
          <w:p w14:paraId="43D82351" w14:textId="031C4672" w:rsidR="003121DF" w:rsidRPr="00B266D3" w:rsidRDefault="003121DF" w:rsidP="00654058">
            <w:pPr>
              <w:pStyle w:val="Gvdemetni0"/>
              <w:framePr w:w="16104" w:wrap="notBeside" w:vAnchor="text" w:hAnchor="text" w:xAlign="center" w:y="1"/>
              <w:spacing w:line="190" w:lineRule="exact"/>
              <w:jc w:val="center"/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3D8A0" w14:textId="77777777" w:rsidR="003121DF" w:rsidRPr="00B266D3" w:rsidRDefault="003121DF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22-23.6 GHz</w:t>
            </w:r>
          </w:p>
          <w:p w14:paraId="55CFBC6E" w14:textId="6EC73E3B" w:rsidR="003121DF" w:rsidRPr="00B266D3" w:rsidRDefault="003121DF" w:rsidP="00576156">
            <w:pPr>
              <w:pStyle w:val="Gvdemetni0"/>
              <w:framePr w:w="16104" w:wrap="notBeside" w:vAnchor="text" w:hAnchor="text" w:xAlign="center" w:y="1"/>
              <w:spacing w:line="190" w:lineRule="exact"/>
              <w:jc w:val="center"/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CB848" w14:textId="77777777" w:rsidR="003121DF" w:rsidRPr="00B266D3" w:rsidRDefault="003121DF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CEPT/ERC/REC T/R 13-02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6DBC1E" w14:textId="77777777" w:rsidR="003121DF" w:rsidRPr="00B266D3" w:rsidRDefault="003121DF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A.1</w:t>
            </w:r>
          </w:p>
          <w:p w14:paraId="54B66059" w14:textId="6CAB4DD3" w:rsidR="003121DF" w:rsidRPr="00B266D3" w:rsidRDefault="003121DF" w:rsidP="006E3ACF">
            <w:pPr>
              <w:pStyle w:val="Gvdemetni0"/>
              <w:framePr w:w="16104" w:wrap="notBeside" w:vAnchor="text" w:hAnchor="text" w:xAlign="center" w:y="1"/>
              <w:spacing w:line="190" w:lineRule="exact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92DF2" w14:textId="77777777" w:rsidR="003121DF" w:rsidRPr="00B266D3" w:rsidRDefault="003121DF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21196</w:t>
            </w:r>
          </w:p>
          <w:p w14:paraId="739B0707" w14:textId="02D59A42" w:rsidR="003121DF" w:rsidRPr="00B266D3" w:rsidRDefault="003121DF" w:rsidP="00D10B47">
            <w:pPr>
              <w:pStyle w:val="Gvdemetni0"/>
              <w:framePr w:w="16104" w:wrap="notBeside" w:vAnchor="text" w:hAnchor="text" w:xAlign="center" w:y="1"/>
              <w:spacing w:line="190" w:lineRule="exact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4401B" w14:textId="77777777" w:rsidR="003121DF" w:rsidRPr="00B266D3" w:rsidRDefault="003121DF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1008</w:t>
            </w:r>
          </w:p>
          <w:p w14:paraId="1D698970" w14:textId="578B7A2A" w:rsidR="003121DF" w:rsidRPr="00B266D3" w:rsidRDefault="003121DF" w:rsidP="00B41F01">
            <w:pPr>
              <w:pStyle w:val="Gvdemetni0"/>
              <w:framePr w:w="16104" w:wrap="notBeside" w:vAnchor="text" w:hAnchor="text" w:xAlign="center" w:y="1"/>
              <w:spacing w:line="19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A44C2" w14:textId="77777777" w:rsidR="003121DF" w:rsidRPr="00B266D3" w:rsidRDefault="003121DF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CB3BA" w14:textId="77777777" w:rsidR="003121DF" w:rsidRPr="00B266D3" w:rsidRDefault="003121DF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1,</w:t>
            </w:r>
            <w:proofErr w:type="gramStart"/>
            <w:r w:rsidRPr="00B266D3">
              <w:rPr>
                <w:rStyle w:val="Gvdemetni95pt"/>
              </w:rPr>
              <w:t>2,3,...</w:t>
            </w:r>
            <w:proofErr w:type="gramEnd"/>
            <w:r w:rsidRPr="00B266D3">
              <w:rPr>
                <w:rStyle w:val="Gvdemetni95pt"/>
              </w:rPr>
              <w:t>,168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793C0" w14:textId="77777777" w:rsidR="003121DF" w:rsidRPr="00B266D3" w:rsidRDefault="003121DF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fo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+ 1813 + 3.5n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FC1AE4" w14:textId="77777777" w:rsidR="003121DF" w:rsidRPr="00B266D3" w:rsidRDefault="003121DF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fo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+ 805 + 3.5n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2A6A1" w14:textId="77777777" w:rsidR="003121DF" w:rsidRPr="00B266D3" w:rsidRDefault="003121DF" w:rsidP="000554C9">
            <w:pPr>
              <w:framePr w:w="16104" w:wrap="notBeside" w:vAnchor="text" w:hAnchor="text" w:xAlign="center" w:y="1"/>
              <w:jc w:val="center"/>
              <w:rPr>
                <w:rStyle w:val="Gvdemetni95pt"/>
                <w:rFonts w:eastAsia="Courier New"/>
              </w:rPr>
            </w:pPr>
            <w:r w:rsidRPr="00B266D3">
              <w:rPr>
                <w:rStyle w:val="Gvdemetni95pt"/>
                <w:rFonts w:eastAsia="Courier New"/>
              </w:rPr>
              <w:t>Tüm işletmeciler için planlanmaktadır.</w:t>
            </w:r>
          </w:p>
          <w:p w14:paraId="1EA09DA2" w14:textId="084DD243" w:rsidR="003121DF" w:rsidRPr="00B266D3" w:rsidRDefault="003121DF" w:rsidP="001C76EC">
            <w:pPr>
              <w:framePr w:w="16104" w:wrap="notBeside" w:vAnchor="text" w:hAnchor="text" w:xAlign="center" w:y="1"/>
              <w:jc w:val="center"/>
              <w:rPr>
                <w:rStyle w:val="Gvdemetni95pt"/>
                <w:rFonts w:eastAsia="Courier New"/>
              </w:rPr>
            </w:pPr>
          </w:p>
        </w:tc>
      </w:tr>
      <w:tr w:rsidR="003121DF" w:rsidRPr="00B266D3" w14:paraId="237992B5" w14:textId="77777777" w:rsidTr="00C9214A">
        <w:trPr>
          <w:trHeight w:hRule="exact" w:val="302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0CEF27" w14:textId="7FEFFBE4" w:rsidR="003121DF" w:rsidRPr="00B266D3" w:rsidRDefault="003121DF" w:rsidP="00073A10">
            <w:pPr>
              <w:pStyle w:val="Gvdemetni0"/>
              <w:framePr w:w="16104" w:wrap="notBeside" w:vAnchor="text" w:hAnchor="text" w:xAlign="center" w:y="1"/>
              <w:spacing w:line="210" w:lineRule="exact"/>
              <w:ind w:left="20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3F7845" w14:textId="1A514F4E" w:rsidR="003121DF" w:rsidRPr="00B266D3" w:rsidRDefault="003121DF" w:rsidP="00654058">
            <w:pPr>
              <w:pStyle w:val="Gvdemetni0"/>
              <w:framePr w:w="16104" w:wrap="notBeside" w:vAnchor="text" w:hAnchor="text" w:xAlign="center" w:y="1"/>
              <w:spacing w:line="190" w:lineRule="exact"/>
              <w:jc w:val="center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F5C562" w14:textId="03C3AB00" w:rsidR="003121DF" w:rsidRPr="00B266D3" w:rsidRDefault="003121DF" w:rsidP="00576156">
            <w:pPr>
              <w:pStyle w:val="Gvdemetni0"/>
              <w:framePr w:w="16104" w:wrap="notBeside" w:vAnchor="text" w:hAnchor="text" w:xAlign="center" w:y="1"/>
              <w:spacing w:line="190" w:lineRule="exact"/>
              <w:jc w:val="center"/>
            </w:pPr>
          </w:p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A22408" w14:textId="77777777" w:rsidR="003121DF" w:rsidRPr="00B266D3" w:rsidRDefault="003121DF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4D222B" w14:textId="13DC8F2F" w:rsidR="003121DF" w:rsidRPr="00B266D3" w:rsidRDefault="003121DF" w:rsidP="006E3ACF">
            <w:pPr>
              <w:pStyle w:val="Gvdemetni0"/>
              <w:framePr w:w="16104" w:wrap="notBeside" w:vAnchor="text" w:hAnchor="text" w:xAlign="center" w:y="1"/>
              <w:spacing w:line="190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24AE9B" w14:textId="717517A6" w:rsidR="003121DF" w:rsidRPr="00B266D3" w:rsidRDefault="003121DF" w:rsidP="00D10B47">
            <w:pPr>
              <w:pStyle w:val="Gvdemetni0"/>
              <w:framePr w:w="16104" w:wrap="notBeside" w:vAnchor="text" w:hAnchor="text" w:xAlign="center" w:y="1"/>
              <w:spacing w:line="190" w:lineRule="exact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4B21C3" w14:textId="06C62489" w:rsidR="003121DF" w:rsidRPr="00B266D3" w:rsidRDefault="003121DF" w:rsidP="00B41F01">
            <w:pPr>
              <w:pStyle w:val="Gvdemetni0"/>
              <w:framePr w:w="16104" w:wrap="notBeside" w:vAnchor="text" w:hAnchor="text" w:xAlign="center" w:y="1"/>
              <w:spacing w:line="19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5B0B30" w14:textId="77777777" w:rsidR="003121DF" w:rsidRPr="00B266D3" w:rsidRDefault="003121DF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8DFA5" w14:textId="77777777" w:rsidR="003121DF" w:rsidRPr="00B266D3" w:rsidRDefault="003121DF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tabs>
                <w:tab w:val="left" w:leader="underscore" w:pos="600"/>
              </w:tabs>
              <w:spacing w:line="190" w:lineRule="exact"/>
              <w:jc w:val="center"/>
            </w:pPr>
            <w:r w:rsidRPr="00B266D3">
              <w:rPr>
                <w:rStyle w:val="Gvdemetni95pt"/>
              </w:rPr>
              <w:t>1,2,3,</w:t>
            </w:r>
            <w:r w:rsidRPr="00B266D3">
              <w:rPr>
                <w:rStyle w:val="Gvdemetni95pt"/>
              </w:rPr>
              <w:tab/>
              <w:t>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8810D" w14:textId="77777777" w:rsidR="003121DF" w:rsidRPr="00B266D3" w:rsidRDefault="003121DF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fo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+ 1816.5 + 7n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BADD5" w14:textId="77777777" w:rsidR="003121DF" w:rsidRPr="00B266D3" w:rsidRDefault="003121DF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fo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+ 808.5 + 7n</w:t>
            </w:r>
          </w:p>
        </w:tc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8A39C" w14:textId="70FE4CBB" w:rsidR="003121DF" w:rsidRPr="00B266D3" w:rsidRDefault="003121DF" w:rsidP="001C76EC">
            <w:pPr>
              <w:framePr w:w="16104" w:wrap="notBeside" w:vAnchor="text" w:hAnchor="text" w:xAlign="center" w:y="1"/>
              <w:jc w:val="center"/>
              <w:rPr>
                <w:rStyle w:val="Gvdemetni95pt"/>
                <w:rFonts w:eastAsia="Courier New"/>
              </w:rPr>
            </w:pPr>
          </w:p>
        </w:tc>
      </w:tr>
      <w:tr w:rsidR="003121DF" w:rsidRPr="00B266D3" w14:paraId="1BD6E269" w14:textId="77777777" w:rsidTr="00C9214A">
        <w:trPr>
          <w:trHeight w:hRule="exact" w:val="298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FDE6F9" w14:textId="75884DEF" w:rsidR="003121DF" w:rsidRPr="00B266D3" w:rsidRDefault="003121DF" w:rsidP="00073A10">
            <w:pPr>
              <w:pStyle w:val="Gvdemetni0"/>
              <w:framePr w:w="16104" w:wrap="notBeside" w:vAnchor="text" w:hAnchor="text" w:xAlign="center" w:y="1"/>
              <w:spacing w:line="210" w:lineRule="exact"/>
              <w:ind w:left="20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92A14A" w14:textId="5C0333E6" w:rsidR="003121DF" w:rsidRPr="00B266D3" w:rsidRDefault="003121DF" w:rsidP="00654058">
            <w:pPr>
              <w:pStyle w:val="Gvdemetni0"/>
              <w:framePr w:w="16104" w:wrap="notBeside" w:vAnchor="text" w:hAnchor="text" w:xAlign="center" w:y="1"/>
              <w:spacing w:line="190" w:lineRule="exact"/>
              <w:jc w:val="center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4294FC" w14:textId="62EF6FBA" w:rsidR="003121DF" w:rsidRPr="00B266D3" w:rsidRDefault="003121DF" w:rsidP="00576156">
            <w:pPr>
              <w:pStyle w:val="Gvdemetni0"/>
              <w:framePr w:w="16104" w:wrap="notBeside" w:vAnchor="text" w:hAnchor="text" w:xAlign="center" w:y="1"/>
              <w:spacing w:line="190" w:lineRule="exact"/>
              <w:jc w:val="center"/>
            </w:pPr>
          </w:p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5A6030" w14:textId="77777777" w:rsidR="003121DF" w:rsidRPr="00B266D3" w:rsidRDefault="003121DF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28E6B5" w14:textId="7E676E4D" w:rsidR="003121DF" w:rsidRPr="00B266D3" w:rsidRDefault="003121DF" w:rsidP="006E3ACF">
            <w:pPr>
              <w:pStyle w:val="Gvdemetni0"/>
              <w:framePr w:w="16104" w:wrap="notBeside" w:vAnchor="text" w:hAnchor="text" w:xAlign="center" w:y="1"/>
              <w:spacing w:line="190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277C5B" w14:textId="67B9B156" w:rsidR="003121DF" w:rsidRPr="00B266D3" w:rsidRDefault="003121DF" w:rsidP="00D10B47">
            <w:pPr>
              <w:pStyle w:val="Gvdemetni0"/>
              <w:framePr w:w="16104" w:wrap="notBeside" w:vAnchor="text" w:hAnchor="text" w:xAlign="center" w:y="1"/>
              <w:spacing w:line="190" w:lineRule="exact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DA774A" w14:textId="11A19BA7" w:rsidR="003121DF" w:rsidRPr="00B266D3" w:rsidRDefault="003121DF" w:rsidP="00B41F01">
            <w:pPr>
              <w:pStyle w:val="Gvdemetni0"/>
              <w:framePr w:w="16104" w:wrap="notBeside" w:vAnchor="text" w:hAnchor="text" w:xAlign="center" w:y="1"/>
              <w:spacing w:line="19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F2F9E" w14:textId="77777777" w:rsidR="003121DF" w:rsidRPr="00B266D3" w:rsidRDefault="003121DF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2A328" w14:textId="77777777" w:rsidR="003121DF" w:rsidRPr="00B266D3" w:rsidRDefault="003121DF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tabs>
                <w:tab w:val="left" w:leader="underscore" w:pos="600"/>
              </w:tabs>
              <w:spacing w:line="190" w:lineRule="exact"/>
              <w:jc w:val="center"/>
            </w:pPr>
            <w:r w:rsidRPr="00B266D3">
              <w:rPr>
                <w:rStyle w:val="Gvdemetni95pt"/>
              </w:rPr>
              <w:t>1,2,3,</w:t>
            </w:r>
            <w:r w:rsidRPr="00B266D3">
              <w:rPr>
                <w:rStyle w:val="Gvdemetni95pt"/>
              </w:rPr>
              <w:tab/>
              <w:t>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9F872" w14:textId="77777777" w:rsidR="003121DF" w:rsidRPr="00B266D3" w:rsidRDefault="003121DF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fo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+ 1813 + 14n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CE8C2" w14:textId="77777777" w:rsidR="003121DF" w:rsidRPr="00B266D3" w:rsidRDefault="003121DF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fo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+ 805 + 14n</w:t>
            </w:r>
          </w:p>
        </w:tc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A2EED" w14:textId="14018F14" w:rsidR="003121DF" w:rsidRPr="00B266D3" w:rsidRDefault="003121DF" w:rsidP="001C76EC">
            <w:pPr>
              <w:framePr w:w="16104" w:wrap="notBeside" w:vAnchor="text" w:hAnchor="text" w:xAlign="center" w:y="1"/>
              <w:jc w:val="center"/>
              <w:rPr>
                <w:rStyle w:val="Gvdemetni95pt"/>
                <w:rFonts w:eastAsia="Courier New"/>
              </w:rPr>
            </w:pPr>
          </w:p>
        </w:tc>
      </w:tr>
      <w:tr w:rsidR="003121DF" w:rsidRPr="00B266D3" w14:paraId="0F6734A1" w14:textId="77777777" w:rsidTr="00C9214A">
        <w:trPr>
          <w:trHeight w:hRule="exact" w:val="302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B8A559" w14:textId="730736FC" w:rsidR="003121DF" w:rsidRPr="00B266D3" w:rsidRDefault="003121DF" w:rsidP="00073A10">
            <w:pPr>
              <w:pStyle w:val="Gvdemetni0"/>
              <w:framePr w:w="16104" w:wrap="notBeside" w:vAnchor="text" w:hAnchor="text" w:xAlign="center" w:y="1"/>
              <w:spacing w:line="210" w:lineRule="exact"/>
              <w:ind w:left="20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AC0615" w14:textId="0968897A" w:rsidR="003121DF" w:rsidRPr="00B266D3" w:rsidRDefault="003121DF" w:rsidP="00654058">
            <w:pPr>
              <w:pStyle w:val="Gvdemetni0"/>
              <w:framePr w:w="16104" w:wrap="notBeside" w:vAnchor="text" w:hAnchor="text" w:xAlign="center" w:y="1"/>
              <w:spacing w:line="190" w:lineRule="exact"/>
              <w:jc w:val="center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724569" w14:textId="7FAC9A90" w:rsidR="003121DF" w:rsidRPr="00B266D3" w:rsidRDefault="003121DF" w:rsidP="00576156">
            <w:pPr>
              <w:pStyle w:val="Gvdemetni0"/>
              <w:framePr w:w="16104" w:wrap="notBeside" w:vAnchor="text" w:hAnchor="text" w:xAlign="center" w:y="1"/>
              <w:spacing w:line="190" w:lineRule="exact"/>
              <w:jc w:val="center"/>
            </w:pPr>
          </w:p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DD8CFB" w14:textId="77777777" w:rsidR="003121DF" w:rsidRPr="00B266D3" w:rsidRDefault="003121DF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767018" w14:textId="2359D124" w:rsidR="003121DF" w:rsidRPr="00B266D3" w:rsidRDefault="003121DF" w:rsidP="006E3ACF">
            <w:pPr>
              <w:pStyle w:val="Gvdemetni0"/>
              <w:framePr w:w="16104" w:wrap="notBeside" w:vAnchor="text" w:hAnchor="text" w:xAlign="center" w:y="1"/>
              <w:spacing w:line="190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B72CAD" w14:textId="52103755" w:rsidR="003121DF" w:rsidRPr="00B266D3" w:rsidRDefault="003121DF" w:rsidP="00D10B47">
            <w:pPr>
              <w:pStyle w:val="Gvdemetni0"/>
              <w:framePr w:w="16104" w:wrap="notBeside" w:vAnchor="text" w:hAnchor="text" w:xAlign="center" w:y="1"/>
              <w:spacing w:line="190" w:lineRule="exact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39A829" w14:textId="180BEF93" w:rsidR="003121DF" w:rsidRPr="00B266D3" w:rsidRDefault="003121DF" w:rsidP="00B41F01">
            <w:pPr>
              <w:pStyle w:val="Gvdemetni0"/>
              <w:framePr w:w="16104" w:wrap="notBeside" w:vAnchor="text" w:hAnchor="text" w:xAlign="center" w:y="1"/>
              <w:spacing w:line="19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51964" w14:textId="77777777" w:rsidR="003121DF" w:rsidRPr="00B266D3" w:rsidRDefault="003121DF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BEBC5" w14:textId="77777777" w:rsidR="003121DF" w:rsidRPr="00B266D3" w:rsidRDefault="003121DF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1,</w:t>
            </w:r>
            <w:proofErr w:type="gramStart"/>
            <w:r w:rsidRPr="00B266D3">
              <w:rPr>
                <w:rStyle w:val="Gvdemetni95pt"/>
              </w:rPr>
              <w:t>2,3,...</w:t>
            </w:r>
            <w:proofErr w:type="gramEnd"/>
            <w:r w:rsidRPr="00B266D3">
              <w:rPr>
                <w:rStyle w:val="Gvdemetni95pt"/>
              </w:rPr>
              <w:t>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0A141" w14:textId="77777777" w:rsidR="003121DF" w:rsidRPr="00B266D3" w:rsidRDefault="003121DF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fo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+ 1806+ 28n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73FC2" w14:textId="77777777" w:rsidR="003121DF" w:rsidRPr="00B266D3" w:rsidRDefault="003121DF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fo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+ 798 + 28n</w:t>
            </w:r>
          </w:p>
        </w:tc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5ED23" w14:textId="5B4083A5" w:rsidR="003121DF" w:rsidRPr="00B266D3" w:rsidRDefault="003121DF" w:rsidP="001C76EC">
            <w:pPr>
              <w:framePr w:w="16104" w:wrap="notBeside" w:vAnchor="text" w:hAnchor="text" w:xAlign="center" w:y="1"/>
              <w:jc w:val="center"/>
              <w:rPr>
                <w:rStyle w:val="Gvdemetni95pt"/>
                <w:rFonts w:eastAsia="Courier New"/>
              </w:rPr>
            </w:pPr>
          </w:p>
        </w:tc>
      </w:tr>
      <w:tr w:rsidR="003121DF" w:rsidRPr="00B266D3" w14:paraId="46E7FFA3" w14:textId="77777777" w:rsidTr="00C9214A">
        <w:trPr>
          <w:trHeight w:val="316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055AC0F6" w14:textId="4949D379" w:rsidR="003121DF" w:rsidRPr="00B266D3" w:rsidRDefault="003121DF" w:rsidP="00073A10">
            <w:pPr>
              <w:pStyle w:val="Gvdemetni0"/>
              <w:framePr w:w="16104" w:wrap="notBeside" w:vAnchor="text" w:hAnchor="text" w:xAlign="center" w:y="1"/>
              <w:spacing w:line="210" w:lineRule="exact"/>
              <w:ind w:left="20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05A940E3" w14:textId="4FA9C2FD" w:rsidR="003121DF" w:rsidRPr="00B266D3" w:rsidRDefault="003121DF" w:rsidP="00654058">
            <w:pPr>
              <w:pStyle w:val="Gvdemetni0"/>
              <w:framePr w:w="16104" w:wrap="notBeside" w:vAnchor="text" w:hAnchor="text" w:xAlign="center" w:y="1"/>
              <w:spacing w:line="190" w:lineRule="exact"/>
              <w:jc w:val="center"/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492AFBB0" w14:textId="43D7B9D4" w:rsidR="003121DF" w:rsidRPr="00B266D3" w:rsidRDefault="003121DF" w:rsidP="00576156">
            <w:pPr>
              <w:pStyle w:val="Gvdemetni0"/>
              <w:framePr w:w="16104" w:wrap="notBeside" w:vAnchor="text" w:hAnchor="text" w:xAlign="center" w:y="1"/>
              <w:spacing w:line="190" w:lineRule="exact"/>
              <w:jc w:val="center"/>
            </w:pPr>
          </w:p>
        </w:tc>
        <w:tc>
          <w:tcPr>
            <w:tcW w:w="2480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110663C2" w14:textId="77777777" w:rsidR="003121DF" w:rsidRPr="00B266D3" w:rsidRDefault="003121DF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3D2DD4A1" w14:textId="39E15567" w:rsidR="003121DF" w:rsidRPr="00B266D3" w:rsidRDefault="003121DF" w:rsidP="006E3ACF">
            <w:pPr>
              <w:pStyle w:val="Gvdemetni0"/>
              <w:framePr w:w="16104" w:wrap="notBeside" w:vAnchor="text" w:hAnchor="text" w:xAlign="center" w:y="1"/>
              <w:spacing w:line="190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22430573" w14:textId="53A76198" w:rsidR="003121DF" w:rsidRPr="00B266D3" w:rsidRDefault="003121DF" w:rsidP="00D10B47">
            <w:pPr>
              <w:pStyle w:val="Gvdemetni0"/>
              <w:framePr w:w="16104" w:wrap="notBeside" w:vAnchor="text" w:hAnchor="text" w:xAlign="center" w:y="1"/>
              <w:spacing w:line="190" w:lineRule="exact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0034C1E8" w14:textId="2CB5A51C" w:rsidR="003121DF" w:rsidRPr="00B266D3" w:rsidRDefault="003121DF" w:rsidP="00B41F01">
            <w:pPr>
              <w:pStyle w:val="Gvdemetni0"/>
              <w:framePr w:w="16104" w:wrap="notBeside" w:vAnchor="text" w:hAnchor="text" w:xAlign="center" w:y="1"/>
              <w:spacing w:line="19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02FF8C72" w14:textId="060DAFFC" w:rsidR="003121DF" w:rsidRPr="00B266D3" w:rsidRDefault="003121DF" w:rsidP="0084142B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20BB9682" w14:textId="7BD78678" w:rsidR="003121DF" w:rsidRPr="00B266D3" w:rsidRDefault="003121DF" w:rsidP="0084142B">
            <w:pPr>
              <w:pStyle w:val="Gvdemetni0"/>
              <w:framePr w:w="16104" w:wrap="notBeside" w:vAnchor="text" w:hAnchor="text" w:xAlign="center" w:y="1"/>
              <w:shd w:val="clear" w:color="auto" w:fill="auto"/>
              <w:tabs>
                <w:tab w:val="left" w:leader="underscore" w:pos="600"/>
              </w:tabs>
              <w:spacing w:line="190" w:lineRule="exact"/>
              <w:jc w:val="center"/>
            </w:pPr>
            <w:r w:rsidRPr="00B266D3">
              <w:rPr>
                <w:rStyle w:val="Gvdemetni95pt"/>
              </w:rPr>
              <w:t>1,2,3,</w:t>
            </w:r>
            <w:r w:rsidRPr="00B266D3">
              <w:rPr>
                <w:rStyle w:val="Gvdemetni95pt"/>
              </w:rPr>
              <w:tab/>
              <w:t>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5789B7B4" w14:textId="0DFE483D" w:rsidR="003121DF" w:rsidRPr="00B266D3" w:rsidRDefault="003121DF" w:rsidP="0084142B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fo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+ 1792+ 56n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59596113" w14:textId="568797A0" w:rsidR="003121DF" w:rsidRPr="00B266D3" w:rsidRDefault="003121DF" w:rsidP="0084142B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fo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+ 784 + 56n</w:t>
            </w:r>
          </w:p>
        </w:tc>
        <w:tc>
          <w:tcPr>
            <w:tcW w:w="29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4EDEE9E" w14:textId="67A45340" w:rsidR="003121DF" w:rsidRPr="00B266D3" w:rsidRDefault="003121DF" w:rsidP="001C76EC">
            <w:pPr>
              <w:framePr w:w="16104" w:wrap="notBeside" w:vAnchor="text" w:hAnchor="text" w:xAlign="center" w:y="1"/>
              <w:jc w:val="center"/>
              <w:rPr>
                <w:rStyle w:val="Gvdemetni95pt"/>
                <w:rFonts w:eastAsia="Courier New"/>
              </w:rPr>
            </w:pPr>
          </w:p>
        </w:tc>
      </w:tr>
      <w:tr w:rsidR="00911D34" w:rsidRPr="00B266D3" w14:paraId="22641EFA" w14:textId="77777777" w:rsidTr="00C9214A">
        <w:trPr>
          <w:trHeight w:hRule="exact" w:val="298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B3B43" w14:textId="61DC9324" w:rsidR="003D1F53" w:rsidRPr="00B266D3" w:rsidRDefault="003121DF" w:rsidP="00D166F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10" w:lineRule="exact"/>
              <w:ind w:left="200"/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  <w:r w:rsidR="00C9214A">
              <w:rPr>
                <w:b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D5C9E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28 GHz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70D16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27.5-29.5 GHz</w:t>
            </w:r>
          </w:p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3DF038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5451F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C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9999E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28500.5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7716B1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E6B66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B25DC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1,</w:t>
            </w:r>
            <w:proofErr w:type="gramStart"/>
            <w:r w:rsidRPr="00B266D3">
              <w:rPr>
                <w:rStyle w:val="Gvdemetni95pt"/>
              </w:rPr>
              <w:t>2,3,...</w:t>
            </w:r>
            <w:proofErr w:type="gramEnd"/>
            <w:r w:rsidRPr="00B266D3">
              <w:rPr>
                <w:rStyle w:val="Gvdemetni95pt"/>
              </w:rPr>
              <w:t>,256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841DC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fo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+ 54.25 + 3.5n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38610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fo</w:t>
            </w:r>
            <w:proofErr w:type="spellEnd"/>
            <w:r w:rsidRPr="00B266D3">
              <w:rPr>
                <w:rStyle w:val="Gvdemetni95pt"/>
              </w:rPr>
              <w:t xml:space="preserve"> -</w:t>
            </w:r>
            <w:proofErr w:type="gramEnd"/>
            <w:r w:rsidRPr="00B266D3">
              <w:rPr>
                <w:rStyle w:val="Gvdemetni95pt"/>
              </w:rPr>
              <w:t xml:space="preserve"> 953.75 + 3.5n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AF84B" w14:textId="77777777" w:rsidR="003D1F53" w:rsidRPr="00B266D3" w:rsidRDefault="004B75EF" w:rsidP="000554C9">
            <w:pPr>
              <w:framePr w:w="16104" w:wrap="notBeside" w:vAnchor="text" w:hAnchor="text" w:xAlign="center" w:y="1"/>
              <w:jc w:val="center"/>
              <w:rPr>
                <w:rStyle w:val="Gvdemetni95pt"/>
                <w:rFonts w:eastAsia="Courier New"/>
              </w:rPr>
            </w:pPr>
            <w:r w:rsidRPr="00B266D3">
              <w:rPr>
                <w:rStyle w:val="Gvdemetni95pt"/>
                <w:rFonts w:eastAsia="Courier New"/>
              </w:rPr>
              <w:t>Tüm işletmeciler için planlanmaktadır.</w:t>
            </w:r>
          </w:p>
        </w:tc>
      </w:tr>
      <w:tr w:rsidR="00911D34" w:rsidRPr="00B266D3" w14:paraId="2910A0C8" w14:textId="77777777" w:rsidTr="00C9214A">
        <w:trPr>
          <w:trHeight w:hRule="exact" w:val="302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052C77" w14:textId="77777777" w:rsidR="003D1F53" w:rsidRPr="00B266D3" w:rsidRDefault="003D1F53" w:rsidP="00D166F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10" w:lineRule="exact"/>
              <w:ind w:left="20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87D4A8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F5FB95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C17910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4E5744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76C0AB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CA286E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DC24E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3E29B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1,</w:t>
            </w:r>
            <w:proofErr w:type="gramStart"/>
            <w:r w:rsidRPr="00B266D3">
              <w:rPr>
                <w:rStyle w:val="Gvdemetni95pt"/>
              </w:rPr>
              <w:t>2,3,...</w:t>
            </w:r>
            <w:proofErr w:type="gramEnd"/>
            <w:r w:rsidRPr="00B266D3">
              <w:rPr>
                <w:rStyle w:val="Gvdemetni95pt"/>
              </w:rPr>
              <w:t>,128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693DF4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fo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+ 52.5 + 7n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ABE57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fo</w:t>
            </w:r>
            <w:proofErr w:type="spellEnd"/>
            <w:r w:rsidRPr="00B266D3">
              <w:rPr>
                <w:rStyle w:val="Gvdemetni95pt"/>
              </w:rPr>
              <w:t xml:space="preserve"> -</w:t>
            </w:r>
            <w:proofErr w:type="gramEnd"/>
            <w:r w:rsidRPr="00B266D3">
              <w:rPr>
                <w:rStyle w:val="Gvdemetni95pt"/>
              </w:rPr>
              <w:t xml:space="preserve"> 955.5 + 7n</w:t>
            </w:r>
          </w:p>
        </w:tc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4DD75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  <w:rPr>
                <w:rStyle w:val="Gvdemetni95pt"/>
                <w:rFonts w:eastAsia="Courier New"/>
              </w:rPr>
            </w:pPr>
          </w:p>
        </w:tc>
      </w:tr>
      <w:tr w:rsidR="00911D34" w:rsidRPr="00B266D3" w14:paraId="605CD431" w14:textId="77777777" w:rsidTr="00C9214A">
        <w:trPr>
          <w:trHeight w:hRule="exact" w:val="298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F4D2DF" w14:textId="77777777" w:rsidR="003D1F53" w:rsidRPr="00B266D3" w:rsidRDefault="003D1F53" w:rsidP="00D166F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10" w:lineRule="exact"/>
              <w:ind w:left="20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4ABA63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DD27BB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49FA84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1C5BAB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F56E10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8C2577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63547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69F9C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1,</w:t>
            </w:r>
            <w:proofErr w:type="gramStart"/>
            <w:r w:rsidRPr="00B266D3">
              <w:rPr>
                <w:rStyle w:val="Gvdemetni95pt"/>
              </w:rPr>
              <w:t>2,3,...</w:t>
            </w:r>
            <w:proofErr w:type="gramEnd"/>
            <w:r w:rsidRPr="00B266D3">
              <w:rPr>
                <w:rStyle w:val="Gvdemetni95pt"/>
              </w:rPr>
              <w:t>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61411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fo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+ 49 + 14n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C9556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fo</w:t>
            </w:r>
            <w:proofErr w:type="spellEnd"/>
            <w:r w:rsidRPr="00B266D3">
              <w:rPr>
                <w:rStyle w:val="Gvdemetni95pt"/>
              </w:rPr>
              <w:t xml:space="preserve"> -</w:t>
            </w:r>
            <w:proofErr w:type="gramEnd"/>
            <w:r w:rsidRPr="00B266D3">
              <w:rPr>
                <w:rStyle w:val="Gvdemetni95pt"/>
              </w:rPr>
              <w:t xml:space="preserve"> 959 + 14n</w:t>
            </w:r>
          </w:p>
        </w:tc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9D0D2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  <w:rPr>
                <w:rStyle w:val="Gvdemetni95pt"/>
                <w:rFonts w:eastAsia="Courier New"/>
              </w:rPr>
            </w:pPr>
          </w:p>
        </w:tc>
      </w:tr>
      <w:tr w:rsidR="00911D34" w:rsidRPr="00B266D3" w14:paraId="2EAA8CF7" w14:textId="77777777" w:rsidTr="00C9214A">
        <w:trPr>
          <w:trHeight w:hRule="exact" w:val="302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4535B6" w14:textId="77777777" w:rsidR="003D1F53" w:rsidRPr="00B266D3" w:rsidRDefault="003D1F53" w:rsidP="00D166F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10" w:lineRule="exact"/>
              <w:ind w:left="20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2A861F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682888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E7B802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8AECF5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B150BD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73456B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ADCC8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4C65C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1,</w:t>
            </w:r>
            <w:proofErr w:type="gramStart"/>
            <w:r w:rsidRPr="00B266D3">
              <w:rPr>
                <w:rStyle w:val="Gvdemetni95pt"/>
              </w:rPr>
              <w:t>2,3,...</w:t>
            </w:r>
            <w:proofErr w:type="gramEnd"/>
            <w:r w:rsidRPr="00B266D3">
              <w:rPr>
                <w:rStyle w:val="Gvdemetni95pt"/>
              </w:rPr>
              <w:t>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AB23A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fo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+ 42 + 28n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4502E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fo</w:t>
            </w:r>
            <w:proofErr w:type="spellEnd"/>
            <w:r w:rsidRPr="00B266D3">
              <w:rPr>
                <w:rStyle w:val="Gvdemetni95pt"/>
              </w:rPr>
              <w:t xml:space="preserve"> -</w:t>
            </w:r>
            <w:proofErr w:type="gramEnd"/>
            <w:r w:rsidRPr="00B266D3">
              <w:rPr>
                <w:rStyle w:val="Gvdemetni95pt"/>
              </w:rPr>
              <w:t xml:space="preserve"> 966 + 28n</w:t>
            </w:r>
          </w:p>
        </w:tc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4F151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  <w:rPr>
                <w:rStyle w:val="Gvdemetni95pt"/>
                <w:rFonts w:eastAsia="Courier New"/>
              </w:rPr>
            </w:pPr>
          </w:p>
        </w:tc>
      </w:tr>
      <w:tr w:rsidR="00911D34" w:rsidRPr="00B266D3" w14:paraId="25E1F651" w14:textId="77777777" w:rsidTr="00C9214A">
        <w:trPr>
          <w:trHeight w:hRule="exact" w:val="298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EE9FB8" w14:textId="77777777" w:rsidR="003D1F53" w:rsidRPr="00B266D3" w:rsidRDefault="003D1F53" w:rsidP="00D166F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10" w:lineRule="exact"/>
              <w:ind w:left="20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723454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4E563B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4ED580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614E97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10CE73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CCD237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969E9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0F8FF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tabs>
                <w:tab w:val="left" w:leader="underscore" w:pos="600"/>
              </w:tabs>
              <w:spacing w:line="190" w:lineRule="exact"/>
              <w:jc w:val="center"/>
            </w:pPr>
            <w:r w:rsidRPr="00B266D3">
              <w:rPr>
                <w:rStyle w:val="Gvdemetni95pt"/>
              </w:rPr>
              <w:t>1,2,3,</w:t>
            </w:r>
            <w:r w:rsidRPr="00B266D3">
              <w:rPr>
                <w:rStyle w:val="Gvdemetni95pt"/>
              </w:rPr>
              <w:tab/>
              <w:t>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6D10F3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fo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+ 28 + 56n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00A9B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fo</w:t>
            </w:r>
            <w:proofErr w:type="spellEnd"/>
            <w:r w:rsidRPr="00B266D3">
              <w:rPr>
                <w:rStyle w:val="Gvdemetni95pt"/>
              </w:rPr>
              <w:t xml:space="preserve"> -</w:t>
            </w:r>
            <w:proofErr w:type="gramEnd"/>
            <w:r w:rsidRPr="00B266D3">
              <w:rPr>
                <w:rStyle w:val="Gvdemetni95pt"/>
              </w:rPr>
              <w:t xml:space="preserve"> 980 + 56n</w:t>
            </w:r>
          </w:p>
        </w:tc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384FF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  <w:rPr>
                <w:rStyle w:val="Gvdemetni95pt"/>
                <w:rFonts w:eastAsia="Courier New"/>
              </w:rPr>
            </w:pPr>
          </w:p>
        </w:tc>
      </w:tr>
      <w:tr w:rsidR="00911D34" w:rsidRPr="00B266D3" w14:paraId="6C5A1009" w14:textId="77777777" w:rsidTr="00C9214A">
        <w:trPr>
          <w:trHeight w:hRule="exact" w:val="302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B3466F" w14:textId="03A683EF" w:rsidR="003D1F53" w:rsidRPr="00B266D3" w:rsidRDefault="003121DF" w:rsidP="00D166F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10" w:lineRule="exact"/>
              <w:ind w:left="200"/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  <w:r w:rsidR="00C9214A">
              <w:rPr>
                <w:b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1F554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32 GHz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D6BAA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31.8-33.4 GHz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80B8F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CEPT/ERC/REC</w:t>
            </w:r>
            <w:proofErr w:type="gramStart"/>
            <w:r w:rsidRPr="00B266D3">
              <w:rPr>
                <w:rStyle w:val="Gvdemetni95pt"/>
              </w:rPr>
              <w:t>/(</w:t>
            </w:r>
            <w:proofErr w:type="gramEnd"/>
            <w:r w:rsidRPr="00B266D3">
              <w:rPr>
                <w:rStyle w:val="Gvdemetni95pt"/>
              </w:rPr>
              <w:t>01)02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04CA1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  <w:lang w:val="en-US" w:eastAsia="en-US" w:bidi="en-US"/>
              </w:rPr>
              <w:t>Annex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8BAF8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32599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986F3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812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ADD5C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AFE65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1,</w:t>
            </w:r>
            <w:proofErr w:type="gramStart"/>
            <w:r w:rsidRPr="00B266D3">
              <w:rPr>
                <w:rStyle w:val="Gvdemetni95pt"/>
              </w:rPr>
              <w:t>2,3,...</w:t>
            </w:r>
            <w:proofErr w:type="gramEnd"/>
            <w:r w:rsidRPr="00B266D3">
              <w:rPr>
                <w:rStyle w:val="Gvdemetni95pt"/>
              </w:rPr>
              <w:t>,216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E38B7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fr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+26.25 + 3.5n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29E05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fr</w:t>
            </w:r>
            <w:proofErr w:type="spellEnd"/>
            <w:r w:rsidRPr="00B266D3">
              <w:rPr>
                <w:rStyle w:val="Gvdemetni95pt"/>
              </w:rPr>
              <w:t xml:space="preserve"> -</w:t>
            </w:r>
            <w:proofErr w:type="gramEnd"/>
            <w:r w:rsidRPr="00B266D3">
              <w:rPr>
                <w:rStyle w:val="Gvdemetni95pt"/>
              </w:rPr>
              <w:t xml:space="preserve"> 785.75 + 3.5n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501FA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rStyle w:val="Gvdemetni95pt"/>
              </w:rPr>
            </w:pPr>
            <w:r w:rsidRPr="00B266D3">
              <w:rPr>
                <w:rStyle w:val="Gvdemetni95pt"/>
              </w:rPr>
              <w:t xml:space="preserve">Bu </w:t>
            </w:r>
            <w:proofErr w:type="spellStart"/>
            <w:r w:rsidRPr="00B266D3">
              <w:rPr>
                <w:rStyle w:val="Gvdemetni95pt"/>
              </w:rPr>
              <w:t>banddaki</w:t>
            </w:r>
            <w:proofErr w:type="spellEnd"/>
            <w:r w:rsidRPr="00B266D3">
              <w:rPr>
                <w:rStyle w:val="Gvdemetni95pt"/>
              </w:rPr>
              <w:t xml:space="preserve"> sabit linklerin seyrüsefer sistemlerinde girişim yaratmaması gerekmektedir.</w:t>
            </w:r>
          </w:p>
          <w:p w14:paraId="56C9BDB1" w14:textId="77777777" w:rsidR="000554C9" w:rsidRPr="00B266D3" w:rsidRDefault="000554C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rStyle w:val="Gvdemetni95pt"/>
              </w:rPr>
            </w:pPr>
          </w:p>
          <w:p w14:paraId="147F2278" w14:textId="77777777" w:rsidR="000554C9" w:rsidRPr="00B266D3" w:rsidRDefault="004B75EF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rStyle w:val="Gvdemetni95pt"/>
              </w:rPr>
            </w:pPr>
            <w:r w:rsidRPr="00B266D3">
              <w:rPr>
                <w:rStyle w:val="Gvdemetni95pt"/>
                <w:rFonts w:eastAsia="Courier New"/>
              </w:rPr>
              <w:t>Tüm işletmeciler için planlanmaktadır.</w:t>
            </w:r>
          </w:p>
        </w:tc>
      </w:tr>
      <w:tr w:rsidR="00911D34" w:rsidRPr="00B266D3" w14:paraId="041FCE54" w14:textId="77777777" w:rsidTr="00C9214A">
        <w:trPr>
          <w:trHeight w:hRule="exact" w:val="298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261D2F" w14:textId="77777777" w:rsidR="003D1F53" w:rsidRPr="00B266D3" w:rsidRDefault="003D1F53" w:rsidP="00D166F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10" w:lineRule="exact"/>
              <w:ind w:left="20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3A6DEB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977BAE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709B9B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0E312B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8130BD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379A19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1FB050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BB105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1,</w:t>
            </w:r>
            <w:proofErr w:type="gramStart"/>
            <w:r w:rsidRPr="00B266D3">
              <w:rPr>
                <w:rStyle w:val="Gvdemetni95pt"/>
              </w:rPr>
              <w:t>2,3,...</w:t>
            </w:r>
            <w:proofErr w:type="gramEnd"/>
            <w:r w:rsidRPr="00B266D3">
              <w:rPr>
                <w:rStyle w:val="Gvdemetni95pt"/>
              </w:rPr>
              <w:t>,108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83035A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fr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+ 24.5 + 7n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47B52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fr</w:t>
            </w:r>
            <w:proofErr w:type="spellEnd"/>
            <w:r w:rsidRPr="00B266D3">
              <w:rPr>
                <w:rStyle w:val="Gvdemetni95pt"/>
              </w:rPr>
              <w:t xml:space="preserve"> -</w:t>
            </w:r>
            <w:proofErr w:type="gramEnd"/>
            <w:r w:rsidRPr="00B266D3">
              <w:rPr>
                <w:rStyle w:val="Gvdemetni95pt"/>
              </w:rPr>
              <w:t xml:space="preserve"> 787.5 + 7n</w:t>
            </w:r>
          </w:p>
        </w:tc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BDAA5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  <w:rPr>
                <w:rStyle w:val="Gvdemetni95pt"/>
                <w:rFonts w:eastAsia="Courier New"/>
              </w:rPr>
            </w:pPr>
          </w:p>
        </w:tc>
      </w:tr>
      <w:tr w:rsidR="00911D34" w:rsidRPr="00B266D3" w14:paraId="222B20EA" w14:textId="77777777" w:rsidTr="00C9214A">
        <w:trPr>
          <w:trHeight w:hRule="exact" w:val="302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3B0C96" w14:textId="77777777" w:rsidR="003D1F53" w:rsidRPr="00B266D3" w:rsidRDefault="003D1F53" w:rsidP="00D166F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10" w:lineRule="exact"/>
              <w:ind w:left="20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5EA671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240FA0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78270C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7EBA7E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C56A62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8F201F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01C08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D01F6B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1,</w:t>
            </w:r>
            <w:proofErr w:type="gramStart"/>
            <w:r w:rsidRPr="00B266D3">
              <w:rPr>
                <w:rStyle w:val="Gvdemetni95pt"/>
              </w:rPr>
              <w:t>2,3,...</w:t>
            </w:r>
            <w:proofErr w:type="gramEnd"/>
            <w:r w:rsidRPr="00B266D3">
              <w:rPr>
                <w:rStyle w:val="Gvdemetni95pt"/>
              </w:rPr>
              <w:t>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5234C6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fr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+ 21 + 14n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F4ECC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fr</w:t>
            </w:r>
            <w:proofErr w:type="spellEnd"/>
            <w:r w:rsidRPr="00B266D3">
              <w:rPr>
                <w:rStyle w:val="Gvdemetni95pt"/>
              </w:rPr>
              <w:t xml:space="preserve"> -</w:t>
            </w:r>
            <w:proofErr w:type="gramEnd"/>
            <w:r w:rsidRPr="00B266D3">
              <w:rPr>
                <w:rStyle w:val="Gvdemetni95pt"/>
              </w:rPr>
              <w:t xml:space="preserve"> 791 + 14n</w:t>
            </w:r>
          </w:p>
        </w:tc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EAACB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  <w:rPr>
                <w:rStyle w:val="Gvdemetni95pt"/>
                <w:rFonts w:eastAsia="Courier New"/>
              </w:rPr>
            </w:pPr>
          </w:p>
        </w:tc>
      </w:tr>
      <w:tr w:rsidR="00911D34" w:rsidRPr="00B266D3" w14:paraId="0E5DBBB2" w14:textId="77777777" w:rsidTr="00C9214A">
        <w:trPr>
          <w:trHeight w:hRule="exact" w:val="298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9A6B86" w14:textId="77777777" w:rsidR="003D1F53" w:rsidRPr="00B266D3" w:rsidRDefault="003D1F53" w:rsidP="00D166F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10" w:lineRule="exact"/>
              <w:ind w:left="20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1BEE91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9BDFF5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EB8514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5D509D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EA9D02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9626DF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E2E59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24F768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1,</w:t>
            </w:r>
            <w:proofErr w:type="gramStart"/>
            <w:r w:rsidRPr="00B266D3">
              <w:rPr>
                <w:rStyle w:val="Gvdemetni95pt"/>
              </w:rPr>
              <w:t>2,3,...</w:t>
            </w:r>
            <w:proofErr w:type="gramEnd"/>
            <w:r w:rsidRPr="00B266D3">
              <w:rPr>
                <w:rStyle w:val="Gvdemetni95pt"/>
              </w:rPr>
              <w:t>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419FC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fr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+ 14 + 28n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5C425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fr</w:t>
            </w:r>
            <w:proofErr w:type="spellEnd"/>
            <w:r w:rsidRPr="00B266D3">
              <w:rPr>
                <w:rStyle w:val="Gvdemetni95pt"/>
              </w:rPr>
              <w:t xml:space="preserve"> -</w:t>
            </w:r>
            <w:proofErr w:type="gramEnd"/>
            <w:r w:rsidRPr="00B266D3">
              <w:rPr>
                <w:rStyle w:val="Gvdemetni95pt"/>
              </w:rPr>
              <w:t xml:space="preserve"> 798 + 28n</w:t>
            </w:r>
          </w:p>
        </w:tc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292FD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  <w:rPr>
                <w:rStyle w:val="Gvdemetni95pt"/>
                <w:rFonts w:eastAsia="Courier New"/>
              </w:rPr>
            </w:pPr>
          </w:p>
        </w:tc>
      </w:tr>
      <w:tr w:rsidR="00911D34" w:rsidRPr="00B266D3" w14:paraId="1EB101F3" w14:textId="77777777" w:rsidTr="00C9214A">
        <w:trPr>
          <w:trHeight w:hRule="exact" w:val="302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F64F97" w14:textId="77777777" w:rsidR="003D1F53" w:rsidRPr="00B266D3" w:rsidRDefault="003D1F53" w:rsidP="00D166F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10" w:lineRule="exact"/>
              <w:ind w:left="20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5828F9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28BF7B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46C884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87734D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5F3AD8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6163A2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81EA8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FD06F1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tabs>
                <w:tab w:val="left" w:leader="underscore" w:pos="600"/>
              </w:tabs>
              <w:spacing w:line="190" w:lineRule="exact"/>
              <w:jc w:val="center"/>
            </w:pPr>
            <w:r w:rsidRPr="00B266D3">
              <w:rPr>
                <w:rStyle w:val="Gvdemetni95pt"/>
              </w:rPr>
              <w:t>1,2,3,</w:t>
            </w:r>
            <w:r w:rsidRPr="00B266D3">
              <w:rPr>
                <w:rStyle w:val="Gvdemetni95pt"/>
              </w:rPr>
              <w:tab/>
              <w:t>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004BAD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fr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+ 56 + 56n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41D11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fr</w:t>
            </w:r>
            <w:proofErr w:type="spellEnd"/>
            <w:r w:rsidRPr="00B266D3">
              <w:rPr>
                <w:rStyle w:val="Gvdemetni95pt"/>
              </w:rPr>
              <w:t xml:space="preserve"> -</w:t>
            </w:r>
            <w:proofErr w:type="gramEnd"/>
            <w:r w:rsidRPr="00B266D3">
              <w:rPr>
                <w:rStyle w:val="Gvdemetni95pt"/>
              </w:rPr>
              <w:t xml:space="preserve"> 756 + 56n</w:t>
            </w:r>
          </w:p>
        </w:tc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BDA44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  <w:rPr>
                <w:rStyle w:val="Gvdemetni95pt"/>
                <w:rFonts w:eastAsia="Courier New"/>
              </w:rPr>
            </w:pPr>
          </w:p>
        </w:tc>
      </w:tr>
      <w:tr w:rsidR="00911D34" w:rsidRPr="00B266D3" w14:paraId="7943366A" w14:textId="77777777" w:rsidTr="00C9214A">
        <w:trPr>
          <w:trHeight w:hRule="exact" w:val="298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4974F" w14:textId="3693A3DD" w:rsidR="003D1F53" w:rsidRPr="00B266D3" w:rsidRDefault="003121DF" w:rsidP="00D166F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10" w:lineRule="exact"/>
              <w:ind w:left="200"/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  <w:r w:rsidR="00C9214A">
              <w:rPr>
                <w:b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D5584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38 GHz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D67C0C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37-39.5 GHz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1C30E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CEPT/ERC/REC T/R 12-01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4E31A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92F51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38248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90C39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06995C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36302B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1,</w:t>
            </w:r>
            <w:proofErr w:type="gramStart"/>
            <w:r w:rsidRPr="00B266D3">
              <w:rPr>
                <w:rStyle w:val="Gvdemetni95pt"/>
              </w:rPr>
              <w:t>2,3,...</w:t>
            </w:r>
            <w:proofErr w:type="gramEnd"/>
            <w:r w:rsidRPr="00B266D3">
              <w:rPr>
                <w:rStyle w:val="Gvdemetni95pt"/>
              </w:rPr>
              <w:t>,320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2C1FA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fr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+ 68.25 + 3.5n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88449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fr</w:t>
            </w:r>
            <w:proofErr w:type="spellEnd"/>
            <w:r w:rsidRPr="00B266D3">
              <w:rPr>
                <w:rStyle w:val="Gvdemetni95pt"/>
              </w:rPr>
              <w:t xml:space="preserve"> -</w:t>
            </w:r>
            <w:proofErr w:type="gramEnd"/>
            <w:r w:rsidRPr="00B266D3">
              <w:rPr>
                <w:rStyle w:val="Gvdemetni95pt"/>
              </w:rPr>
              <w:t xml:space="preserve"> 1191.75 + 3.5n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7D717" w14:textId="77777777" w:rsidR="003D1F53" w:rsidRPr="00B266D3" w:rsidRDefault="004B75EF" w:rsidP="000554C9">
            <w:pPr>
              <w:framePr w:w="16104" w:wrap="notBeside" w:vAnchor="text" w:hAnchor="text" w:xAlign="center" w:y="1"/>
              <w:jc w:val="center"/>
              <w:rPr>
                <w:rStyle w:val="Gvdemetni95pt"/>
                <w:rFonts w:eastAsia="Courier New"/>
              </w:rPr>
            </w:pPr>
            <w:r w:rsidRPr="00B266D3">
              <w:rPr>
                <w:rStyle w:val="Gvdemetni95pt"/>
                <w:rFonts w:eastAsia="Courier New"/>
              </w:rPr>
              <w:t>Tüm işletmeciler için planlanmaktadır.</w:t>
            </w:r>
          </w:p>
        </w:tc>
      </w:tr>
      <w:tr w:rsidR="00911D34" w:rsidRPr="00B266D3" w14:paraId="2BAC8CBE" w14:textId="77777777" w:rsidTr="00C9214A">
        <w:trPr>
          <w:trHeight w:hRule="exact" w:val="302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8B6F08" w14:textId="77777777" w:rsidR="003D1F53" w:rsidRPr="00B266D3" w:rsidRDefault="003D1F53" w:rsidP="00D166F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10" w:lineRule="exact"/>
              <w:ind w:left="20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2F44C5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6E229D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32D433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038955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B875CB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8BC682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B5A4B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3CCC2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1,</w:t>
            </w:r>
            <w:proofErr w:type="gramStart"/>
            <w:r w:rsidRPr="00B266D3">
              <w:rPr>
                <w:rStyle w:val="Gvdemetni95pt"/>
              </w:rPr>
              <w:t>2,3,...</w:t>
            </w:r>
            <w:proofErr w:type="gramEnd"/>
            <w:r w:rsidRPr="00B266D3">
              <w:rPr>
                <w:rStyle w:val="Gvdemetni95pt"/>
              </w:rPr>
              <w:t>,160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2FC54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fr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+ 66.5 + 7n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76F1CA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fr</w:t>
            </w:r>
            <w:proofErr w:type="spellEnd"/>
            <w:r w:rsidRPr="00B266D3">
              <w:rPr>
                <w:rStyle w:val="Gvdemetni95pt"/>
              </w:rPr>
              <w:t xml:space="preserve"> -</w:t>
            </w:r>
            <w:proofErr w:type="gramEnd"/>
            <w:r w:rsidRPr="00B266D3">
              <w:rPr>
                <w:rStyle w:val="Gvdemetni95pt"/>
              </w:rPr>
              <w:t xml:space="preserve"> 1193.5 + 7n</w:t>
            </w:r>
          </w:p>
        </w:tc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6B2F8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  <w:rPr>
                <w:rStyle w:val="Gvdemetni95pt"/>
                <w:rFonts w:eastAsia="Courier New"/>
              </w:rPr>
            </w:pPr>
          </w:p>
        </w:tc>
      </w:tr>
      <w:tr w:rsidR="00911D34" w:rsidRPr="00B266D3" w14:paraId="2239879D" w14:textId="77777777" w:rsidTr="00C9214A">
        <w:trPr>
          <w:trHeight w:hRule="exact" w:val="298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A014CA" w14:textId="77777777" w:rsidR="003D1F53" w:rsidRPr="00B266D3" w:rsidRDefault="003D1F53" w:rsidP="00D166F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10" w:lineRule="exact"/>
              <w:ind w:left="20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4A52F7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5D8F71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54C75A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70B7B7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44B02A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26F614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B274B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DF53C5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1,</w:t>
            </w:r>
            <w:proofErr w:type="gramStart"/>
            <w:r w:rsidRPr="00B266D3">
              <w:rPr>
                <w:rStyle w:val="Gvdemetni95pt"/>
              </w:rPr>
              <w:t>2,3,...</w:t>
            </w:r>
            <w:proofErr w:type="gramEnd"/>
            <w:r w:rsidRPr="00B266D3">
              <w:rPr>
                <w:rStyle w:val="Gvdemetni95pt"/>
              </w:rPr>
              <w:t>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D7924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fr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+ 63 + 14n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D4C58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fr</w:t>
            </w:r>
            <w:proofErr w:type="spellEnd"/>
            <w:r w:rsidRPr="00B266D3">
              <w:rPr>
                <w:rStyle w:val="Gvdemetni95pt"/>
              </w:rPr>
              <w:t xml:space="preserve"> -</w:t>
            </w:r>
            <w:proofErr w:type="gramEnd"/>
            <w:r w:rsidRPr="00B266D3">
              <w:rPr>
                <w:rStyle w:val="Gvdemetni95pt"/>
              </w:rPr>
              <w:t xml:space="preserve"> 1197 + 14n</w:t>
            </w:r>
          </w:p>
        </w:tc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6A5F5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  <w:rPr>
                <w:rStyle w:val="Gvdemetni95pt"/>
                <w:rFonts w:eastAsia="Courier New"/>
              </w:rPr>
            </w:pPr>
          </w:p>
        </w:tc>
      </w:tr>
      <w:tr w:rsidR="00911D34" w:rsidRPr="00B266D3" w14:paraId="744405E4" w14:textId="77777777" w:rsidTr="00C9214A">
        <w:trPr>
          <w:trHeight w:hRule="exact" w:val="302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14632F" w14:textId="77777777" w:rsidR="003D1F53" w:rsidRPr="00B266D3" w:rsidRDefault="003D1F53" w:rsidP="00D166F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10" w:lineRule="exact"/>
              <w:ind w:left="20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2DD10C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B9A46F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E5FF88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88C9A4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AC6C20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BCCF69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DA312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15BEA9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1,</w:t>
            </w:r>
            <w:proofErr w:type="gramStart"/>
            <w:r w:rsidRPr="00B266D3">
              <w:rPr>
                <w:rStyle w:val="Gvdemetni95pt"/>
              </w:rPr>
              <w:t>2,3,...</w:t>
            </w:r>
            <w:proofErr w:type="gramEnd"/>
            <w:r w:rsidRPr="00B266D3">
              <w:rPr>
                <w:rStyle w:val="Gvdemetni95pt"/>
              </w:rPr>
              <w:t>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03110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fr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+ 56 + 28n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6FA38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fr</w:t>
            </w:r>
            <w:proofErr w:type="spellEnd"/>
            <w:r w:rsidRPr="00B266D3">
              <w:rPr>
                <w:rStyle w:val="Gvdemetni95pt"/>
              </w:rPr>
              <w:t xml:space="preserve"> -</w:t>
            </w:r>
            <w:proofErr w:type="gramEnd"/>
            <w:r w:rsidRPr="00B266D3">
              <w:rPr>
                <w:rStyle w:val="Gvdemetni95pt"/>
              </w:rPr>
              <w:t xml:space="preserve"> 1204 + 28n</w:t>
            </w:r>
          </w:p>
        </w:tc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A1428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  <w:rPr>
                <w:rStyle w:val="Gvdemetni95pt"/>
                <w:rFonts w:eastAsia="Courier New"/>
              </w:rPr>
            </w:pPr>
          </w:p>
        </w:tc>
      </w:tr>
      <w:tr w:rsidR="00911D34" w:rsidRPr="00B266D3" w14:paraId="0A60A000" w14:textId="77777777" w:rsidTr="00C9214A">
        <w:trPr>
          <w:trHeight w:hRule="exact" w:val="298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A2E0FB" w14:textId="77777777" w:rsidR="003D1F53" w:rsidRPr="00B266D3" w:rsidRDefault="003D1F53" w:rsidP="00D166F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10" w:lineRule="exact"/>
              <w:ind w:left="20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9DDF6A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90C471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CD0236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DA9F52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1ECE21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D68A72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A3C0A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2E1298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1,</w:t>
            </w:r>
            <w:proofErr w:type="gramStart"/>
            <w:r w:rsidRPr="00B266D3">
              <w:rPr>
                <w:rStyle w:val="Gvdemetni95pt"/>
              </w:rPr>
              <w:t>2,3,...</w:t>
            </w:r>
            <w:proofErr w:type="gramEnd"/>
            <w:r w:rsidRPr="00B266D3">
              <w:rPr>
                <w:rStyle w:val="Gvdemetni95pt"/>
              </w:rPr>
              <w:t>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C0539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fr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+ 42 + 56n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B1116F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fr</w:t>
            </w:r>
            <w:proofErr w:type="spellEnd"/>
            <w:r w:rsidRPr="00B266D3">
              <w:rPr>
                <w:rStyle w:val="Gvdemetni95pt"/>
              </w:rPr>
              <w:t xml:space="preserve"> -</w:t>
            </w:r>
            <w:proofErr w:type="gramEnd"/>
            <w:r w:rsidRPr="00B266D3">
              <w:rPr>
                <w:rStyle w:val="Gvdemetni95pt"/>
              </w:rPr>
              <w:t xml:space="preserve"> 1218 + 56n</w:t>
            </w:r>
          </w:p>
        </w:tc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68BDF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  <w:rPr>
                <w:rStyle w:val="Gvdemetni95pt"/>
                <w:rFonts w:eastAsia="Courier New"/>
              </w:rPr>
            </w:pPr>
          </w:p>
        </w:tc>
      </w:tr>
      <w:tr w:rsidR="00911D34" w:rsidRPr="00B266D3" w14:paraId="29ADF77F" w14:textId="77777777" w:rsidTr="00C9214A">
        <w:trPr>
          <w:trHeight w:hRule="exact" w:val="403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6E1C0" w14:textId="4377D491" w:rsidR="003D1F53" w:rsidRPr="00B266D3" w:rsidRDefault="003121DF" w:rsidP="00D166F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10" w:lineRule="exact"/>
              <w:ind w:left="200"/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  <w:r w:rsidR="00C9214A">
              <w:rPr>
                <w:b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F585B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60 GHz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D75DF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57-64 GHz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FCB8B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CEPT/ERC/REC (09)01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08409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646E0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56950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D9F802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C4FA7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874DD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1,</w:t>
            </w:r>
            <w:proofErr w:type="gramStart"/>
            <w:r w:rsidRPr="00B266D3">
              <w:rPr>
                <w:rStyle w:val="Gvdemetni95pt"/>
              </w:rPr>
              <w:t>2,3,...</w:t>
            </w:r>
            <w:proofErr w:type="gramEnd"/>
            <w:r w:rsidRPr="00B266D3">
              <w:rPr>
                <w:rStyle w:val="Gvdemetni95pt"/>
              </w:rPr>
              <w:t>,140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808CB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fr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+25+50n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62AA9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rStyle w:val="Gvdemetni95pt"/>
              </w:rPr>
            </w:pPr>
            <w:r w:rsidRPr="00B266D3">
              <w:rPr>
                <w:rStyle w:val="Gvdemetni95pt"/>
              </w:rPr>
              <w:t xml:space="preserve">EIRP 25 </w:t>
            </w:r>
            <w:proofErr w:type="spellStart"/>
            <w:r w:rsidRPr="00B266D3">
              <w:rPr>
                <w:rStyle w:val="Gvdemetni95pt"/>
              </w:rPr>
              <w:t>dBW’ı</w:t>
            </w:r>
            <w:proofErr w:type="spellEnd"/>
            <w:r w:rsidRPr="00B266D3">
              <w:rPr>
                <w:rStyle w:val="Gvdemetni95pt"/>
              </w:rPr>
              <w:t xml:space="preserve"> aşmamalıdır. 100 MHz </w:t>
            </w:r>
            <w:proofErr w:type="spellStart"/>
            <w:r w:rsidRPr="00B266D3">
              <w:rPr>
                <w:rStyle w:val="Gvdemetni95pt"/>
              </w:rPr>
              <w:t>band</w:t>
            </w:r>
            <w:proofErr w:type="spellEnd"/>
            <w:r w:rsidRPr="00B266D3">
              <w:rPr>
                <w:rStyle w:val="Gvdemetni95pt"/>
              </w:rPr>
              <w:t xml:space="preserve"> genişliği için </w:t>
            </w:r>
            <w:proofErr w:type="spellStart"/>
            <w:r w:rsidRPr="00B266D3">
              <w:rPr>
                <w:rStyle w:val="Gvdemetni95pt"/>
              </w:rPr>
              <w:t>bknz</w:t>
            </w:r>
            <w:proofErr w:type="spellEnd"/>
            <w:r w:rsidRPr="00B266D3">
              <w:rPr>
                <w:rStyle w:val="Gvdemetni95pt"/>
              </w:rPr>
              <w:t>. ERC/REC 12-09</w:t>
            </w:r>
          </w:p>
          <w:p w14:paraId="1F5F8A36" w14:textId="77777777" w:rsidR="000554C9" w:rsidRPr="00B266D3" w:rsidRDefault="000554C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rStyle w:val="Gvdemetni95pt"/>
              </w:rPr>
            </w:pPr>
          </w:p>
          <w:p w14:paraId="2F45F3FD" w14:textId="77777777" w:rsidR="000554C9" w:rsidRPr="00B266D3" w:rsidRDefault="004B75EF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rStyle w:val="Gvdemetni95pt"/>
              </w:rPr>
            </w:pPr>
            <w:r w:rsidRPr="00B266D3">
              <w:rPr>
                <w:rStyle w:val="Gvdemetni95pt"/>
                <w:rFonts w:eastAsia="Courier New"/>
              </w:rPr>
              <w:t>Tüm işletmeciler için planlanmaktadır.</w:t>
            </w:r>
          </w:p>
        </w:tc>
      </w:tr>
      <w:tr w:rsidR="00911D34" w:rsidRPr="00B266D3" w14:paraId="2C427640" w14:textId="77777777" w:rsidTr="00C9214A">
        <w:trPr>
          <w:trHeight w:hRule="exact" w:val="985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FC7AA9" w14:textId="77777777" w:rsidR="003D1F53" w:rsidRPr="00B266D3" w:rsidRDefault="003D1F53" w:rsidP="00D166F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10" w:lineRule="exact"/>
              <w:ind w:left="20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FA6FBA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9CED3E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461F9E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37BDCD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792D4D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CBB5EB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ED523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134E3F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1,</w:t>
            </w:r>
            <w:proofErr w:type="gramStart"/>
            <w:r w:rsidRPr="00B266D3">
              <w:rPr>
                <w:rStyle w:val="Gvdemetni95pt"/>
              </w:rPr>
              <w:t>2,3,...</w:t>
            </w:r>
            <w:proofErr w:type="gramEnd"/>
            <w:r w:rsidRPr="00B266D3">
              <w:rPr>
                <w:rStyle w:val="Gvdemetni95pt"/>
              </w:rPr>
              <w:t>,20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D9901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fr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+100n</w:t>
            </w:r>
          </w:p>
        </w:tc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3BE90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  <w:rPr>
                <w:rStyle w:val="Gvdemetni95pt"/>
                <w:rFonts w:eastAsia="Courier New"/>
              </w:rPr>
            </w:pPr>
          </w:p>
        </w:tc>
      </w:tr>
      <w:tr w:rsidR="00911D34" w:rsidRPr="00B266D3" w14:paraId="173B8A77" w14:textId="77777777" w:rsidTr="00C9214A">
        <w:trPr>
          <w:trHeight w:hRule="exact" w:val="298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F4A39" w14:textId="3292D089" w:rsidR="003D1F53" w:rsidRPr="00B266D3" w:rsidRDefault="003121DF" w:rsidP="00D166F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10" w:lineRule="exact"/>
              <w:ind w:left="200"/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  <w:r w:rsidR="00C9214A">
              <w:rPr>
                <w:b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F1F70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80 GHz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5BE0B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71-76 GHz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861DE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CEPT/ECC/REC</w:t>
            </w:r>
            <w:proofErr w:type="gramStart"/>
            <w:r w:rsidRPr="00B266D3">
              <w:rPr>
                <w:rStyle w:val="Gvdemetni95pt"/>
              </w:rPr>
              <w:t>/(</w:t>
            </w:r>
            <w:proofErr w:type="gramEnd"/>
            <w:r w:rsidRPr="00B266D3">
              <w:rPr>
                <w:rStyle w:val="Gvdemetni95pt"/>
              </w:rPr>
              <w:t>05)07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F727D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81487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71000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86732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BAF12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250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8316F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tabs>
                <w:tab w:val="left" w:leader="underscore" w:pos="600"/>
              </w:tabs>
              <w:spacing w:line="190" w:lineRule="exact"/>
              <w:jc w:val="center"/>
            </w:pPr>
            <w:r w:rsidRPr="00B266D3">
              <w:rPr>
                <w:rStyle w:val="Gvdemetni95pt"/>
              </w:rPr>
              <w:t>1,2,3,</w:t>
            </w:r>
            <w:r w:rsidRPr="00B266D3">
              <w:rPr>
                <w:rStyle w:val="Gvdemetni95pt"/>
              </w:rPr>
              <w:tab/>
              <w:t>,19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2D5EBE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fr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+250n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87CC3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rStyle w:val="Gvdemetni95pt"/>
              </w:rPr>
            </w:pPr>
            <w:r w:rsidRPr="00B266D3">
              <w:rPr>
                <w:rStyle w:val="Gvdemetni95pt"/>
              </w:rPr>
              <w:t xml:space="preserve">Bu </w:t>
            </w:r>
            <w:proofErr w:type="spellStart"/>
            <w:r w:rsidRPr="00B266D3">
              <w:rPr>
                <w:rStyle w:val="Gvdemetni95pt"/>
              </w:rPr>
              <w:t>banddaki</w:t>
            </w:r>
            <w:proofErr w:type="spellEnd"/>
            <w:r w:rsidRPr="00B266D3">
              <w:rPr>
                <w:rStyle w:val="Gvdemetni95pt"/>
              </w:rPr>
              <w:t xml:space="preserve"> sabit linklerin Annex-6'da ve ITU </w:t>
            </w:r>
            <w:proofErr w:type="spellStart"/>
            <w:r w:rsidRPr="00B266D3">
              <w:rPr>
                <w:rStyle w:val="Gvdemetni95pt"/>
              </w:rPr>
              <w:t>RR'de</w:t>
            </w:r>
            <w:proofErr w:type="spellEnd"/>
            <w:r w:rsidRPr="00B266D3">
              <w:rPr>
                <w:rStyle w:val="Gvdemetni95pt"/>
              </w:rPr>
              <w:t xml:space="preserve"> belirtilen güç maskesi kriterlerine uyması gerekmektedir.</w:t>
            </w:r>
          </w:p>
          <w:p w14:paraId="1EF7013C" w14:textId="77777777" w:rsidR="000554C9" w:rsidRPr="00B266D3" w:rsidRDefault="000554C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rStyle w:val="Gvdemetni95pt"/>
              </w:rPr>
            </w:pPr>
          </w:p>
          <w:p w14:paraId="04F71DB6" w14:textId="77777777" w:rsidR="000554C9" w:rsidRPr="00B266D3" w:rsidRDefault="004B75EF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rStyle w:val="Gvdemetni95pt"/>
              </w:rPr>
            </w:pPr>
            <w:r w:rsidRPr="00B266D3">
              <w:rPr>
                <w:rStyle w:val="Gvdemetni95pt"/>
                <w:rFonts w:eastAsia="Courier New"/>
              </w:rPr>
              <w:t>Tüm işletmeciler için planlanmaktadır.</w:t>
            </w:r>
          </w:p>
        </w:tc>
      </w:tr>
      <w:tr w:rsidR="00911D34" w:rsidRPr="00B266D3" w14:paraId="16A97F69" w14:textId="77777777" w:rsidTr="00C9214A">
        <w:trPr>
          <w:trHeight w:hRule="exact" w:val="302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3BA54F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41BCBD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26DDB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81-86 GHz</w:t>
            </w:r>
          </w:p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6D6A8A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9CECE7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9194F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81000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8CB8CE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9A66CB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250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6636CF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51A4D4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2D15C9" w14:textId="77777777" w:rsidR="003D1F53" w:rsidRPr="00B266D3" w:rsidRDefault="003D1F53">
            <w:pPr>
              <w:framePr w:w="16104" w:wrap="notBeside" w:vAnchor="text" w:hAnchor="text" w:xAlign="center" w:y="1"/>
            </w:pPr>
          </w:p>
        </w:tc>
      </w:tr>
      <w:tr w:rsidR="00911D34" w:rsidRPr="00B266D3" w14:paraId="32049BC1" w14:textId="77777777" w:rsidTr="00C9214A">
        <w:trPr>
          <w:trHeight w:hRule="exact" w:val="1143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89AC3F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A1DA35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3CFDB1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 w:rsidRPr="00B266D3">
              <w:rPr>
                <w:rStyle w:val="Gvdemetni95pt"/>
              </w:rPr>
              <w:t>71-76 GHz &amp;</w:t>
            </w:r>
          </w:p>
          <w:p w14:paraId="41DD525B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 w:rsidRPr="00B266D3">
              <w:rPr>
                <w:rStyle w:val="Gvdemetni95pt"/>
              </w:rPr>
              <w:t>81-86 GHz</w:t>
            </w: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AD4BD7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436EB1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FA523F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31FB7A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8940D2" w14:textId="77777777" w:rsidR="00911D34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rStyle w:val="Gvdemetni95pt"/>
              </w:rPr>
            </w:pPr>
            <w:r w:rsidRPr="00B266D3">
              <w:rPr>
                <w:rStyle w:val="Gvdemetni95pt"/>
              </w:rPr>
              <w:t>250,</w:t>
            </w:r>
          </w:p>
          <w:p w14:paraId="3888BFC3" w14:textId="77777777" w:rsidR="00911D34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rStyle w:val="Gvdemetni95pt"/>
              </w:rPr>
            </w:pPr>
            <w:r w:rsidRPr="00B266D3">
              <w:rPr>
                <w:rStyle w:val="Gvdemetni95pt"/>
              </w:rPr>
              <w:t>500,</w:t>
            </w:r>
          </w:p>
          <w:p w14:paraId="71315EE6" w14:textId="77777777" w:rsidR="00911D34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rStyle w:val="Gvdemetni95pt"/>
              </w:rPr>
            </w:pPr>
            <w:r w:rsidRPr="00B266D3">
              <w:rPr>
                <w:rStyle w:val="Gvdemetni95pt"/>
              </w:rPr>
              <w:t>750,</w:t>
            </w:r>
          </w:p>
          <w:p w14:paraId="0E128D34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 w:rsidRPr="00B266D3">
              <w:rPr>
                <w:rStyle w:val="Gvdemetni95pt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BFA9E0" w14:textId="77777777" w:rsidR="003D1F53" w:rsidRPr="00B266D3" w:rsidRDefault="003D1F53" w:rsidP="000554C9">
            <w:pPr>
              <w:framePr w:w="1610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E4FA19" w14:textId="77777777" w:rsidR="003D1F53" w:rsidRPr="00B266D3" w:rsidRDefault="00EB2F59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 w:rsidRPr="00B266D3">
              <w:rPr>
                <w:rStyle w:val="Gvdemetni95pt"/>
              </w:rPr>
              <w:t xml:space="preserve">Annex-4 Fig.A4.2 </w:t>
            </w:r>
            <w:r w:rsidRPr="00B266D3">
              <w:rPr>
                <w:rStyle w:val="Gvdemetni95pt"/>
                <w:lang w:val="en-US" w:eastAsia="en-US" w:bidi="en-US"/>
              </w:rPr>
              <w:t xml:space="preserve">(Cross-band </w:t>
            </w:r>
            <w:r w:rsidRPr="00B266D3">
              <w:rPr>
                <w:rStyle w:val="Gvdemetni95pt"/>
              </w:rPr>
              <w:t xml:space="preserve">FDD </w:t>
            </w:r>
            <w:proofErr w:type="spellStart"/>
            <w:r w:rsidRPr="00B266D3">
              <w:rPr>
                <w:rStyle w:val="Gvdemetni95pt"/>
              </w:rPr>
              <w:t>Duplexing</w:t>
            </w:r>
            <w:proofErr w:type="spellEnd"/>
            <w:r w:rsidRPr="00B266D3">
              <w:rPr>
                <w:rStyle w:val="Gvdemetni95pt"/>
              </w:rPr>
              <w:t>/TDD)</w:t>
            </w: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5B7782" w14:textId="77777777" w:rsidR="003D1F53" w:rsidRPr="00B266D3" w:rsidRDefault="003D1F53">
            <w:pPr>
              <w:framePr w:w="16104" w:wrap="notBeside" w:vAnchor="text" w:hAnchor="text" w:xAlign="center" w:y="1"/>
            </w:pPr>
          </w:p>
        </w:tc>
      </w:tr>
    </w:tbl>
    <w:p w14:paraId="75D819AB" w14:textId="77777777" w:rsidR="003D1F53" w:rsidRPr="00B266D3" w:rsidRDefault="003D1F53">
      <w:pPr>
        <w:rPr>
          <w:sz w:val="2"/>
          <w:szCs w:val="2"/>
        </w:rPr>
      </w:pPr>
    </w:p>
    <w:p w14:paraId="7E5DBE29" w14:textId="77777777" w:rsidR="000554C9" w:rsidRPr="00B266D3" w:rsidRDefault="000554C9">
      <w:pPr>
        <w:rPr>
          <w:sz w:val="2"/>
          <w:szCs w:val="2"/>
        </w:rPr>
      </w:pPr>
    </w:p>
    <w:p w14:paraId="6D5533A3" w14:textId="77777777" w:rsidR="003D1F53" w:rsidRPr="00B266D3" w:rsidRDefault="003D1F53">
      <w:pPr>
        <w:rPr>
          <w:sz w:val="2"/>
          <w:szCs w:val="2"/>
        </w:rPr>
      </w:pPr>
    </w:p>
    <w:p w14:paraId="78AAE115" w14:textId="77777777" w:rsidR="000554C9" w:rsidRPr="00B266D3" w:rsidRDefault="000554C9">
      <w:pPr>
        <w:rPr>
          <w:sz w:val="2"/>
          <w:szCs w:val="2"/>
        </w:rPr>
      </w:pPr>
    </w:p>
    <w:p w14:paraId="4E89DFFC" w14:textId="77777777" w:rsidR="000554C9" w:rsidRPr="00B266D3" w:rsidRDefault="000554C9">
      <w:pPr>
        <w:rPr>
          <w:sz w:val="2"/>
          <w:szCs w:val="2"/>
        </w:rPr>
      </w:pPr>
    </w:p>
    <w:p w14:paraId="1A629C0B" w14:textId="77777777" w:rsidR="000554C9" w:rsidRPr="00B266D3" w:rsidRDefault="000554C9">
      <w:pPr>
        <w:rPr>
          <w:sz w:val="2"/>
          <w:szCs w:val="2"/>
        </w:rPr>
      </w:pPr>
    </w:p>
    <w:p w14:paraId="54090F23" w14:textId="77777777" w:rsidR="000554C9" w:rsidRPr="00B266D3" w:rsidRDefault="000554C9">
      <w:pPr>
        <w:rPr>
          <w:sz w:val="2"/>
          <w:szCs w:val="2"/>
        </w:rPr>
      </w:pPr>
    </w:p>
    <w:p w14:paraId="7A9693F1" w14:textId="77777777" w:rsidR="000554C9" w:rsidRPr="00B266D3" w:rsidRDefault="000554C9">
      <w:pPr>
        <w:rPr>
          <w:sz w:val="2"/>
          <w:szCs w:val="2"/>
        </w:rPr>
      </w:pPr>
    </w:p>
    <w:p w14:paraId="7DB689C5" w14:textId="77777777" w:rsidR="000554C9" w:rsidRPr="00B266D3" w:rsidRDefault="000554C9">
      <w:pPr>
        <w:rPr>
          <w:sz w:val="2"/>
          <w:szCs w:val="2"/>
        </w:rPr>
      </w:pPr>
    </w:p>
    <w:p w14:paraId="5ED04945" w14:textId="77777777" w:rsidR="000554C9" w:rsidRPr="00B266D3" w:rsidRDefault="000554C9">
      <w:pPr>
        <w:rPr>
          <w:sz w:val="2"/>
          <w:szCs w:val="2"/>
        </w:rPr>
      </w:pPr>
    </w:p>
    <w:p w14:paraId="7797BBE6" w14:textId="77777777" w:rsidR="000554C9" w:rsidRPr="00B266D3" w:rsidRDefault="000554C9">
      <w:pPr>
        <w:rPr>
          <w:sz w:val="2"/>
          <w:szCs w:val="2"/>
        </w:rPr>
      </w:pPr>
    </w:p>
    <w:p w14:paraId="13104C9C" w14:textId="77777777" w:rsidR="000554C9" w:rsidRPr="00B266D3" w:rsidRDefault="000554C9">
      <w:pPr>
        <w:rPr>
          <w:sz w:val="2"/>
          <w:szCs w:val="2"/>
        </w:rPr>
      </w:pPr>
    </w:p>
    <w:p w14:paraId="7357BF6E" w14:textId="77777777" w:rsidR="000554C9" w:rsidRPr="00B266D3" w:rsidRDefault="000554C9">
      <w:pPr>
        <w:rPr>
          <w:sz w:val="2"/>
          <w:szCs w:val="2"/>
        </w:rPr>
      </w:pPr>
    </w:p>
    <w:p w14:paraId="0857D919" w14:textId="77777777" w:rsidR="000554C9" w:rsidRPr="00B266D3" w:rsidRDefault="000554C9">
      <w:pPr>
        <w:rPr>
          <w:sz w:val="2"/>
          <w:szCs w:val="2"/>
        </w:rPr>
      </w:pPr>
    </w:p>
    <w:p w14:paraId="2D304A8E" w14:textId="77777777" w:rsidR="000554C9" w:rsidRPr="00B266D3" w:rsidRDefault="000554C9">
      <w:pPr>
        <w:rPr>
          <w:sz w:val="2"/>
          <w:szCs w:val="2"/>
        </w:rPr>
      </w:pPr>
    </w:p>
    <w:p w14:paraId="30A90573" w14:textId="77777777" w:rsidR="000554C9" w:rsidRPr="00B266D3" w:rsidRDefault="000554C9">
      <w:pPr>
        <w:rPr>
          <w:sz w:val="2"/>
          <w:szCs w:val="2"/>
        </w:rPr>
      </w:pPr>
    </w:p>
    <w:p w14:paraId="5F42DAC7" w14:textId="77777777" w:rsidR="000554C9" w:rsidRPr="00B266D3" w:rsidRDefault="000554C9">
      <w:pPr>
        <w:rPr>
          <w:sz w:val="20"/>
          <w:szCs w:val="2"/>
        </w:rPr>
      </w:pPr>
    </w:p>
    <w:p w14:paraId="22CFE182" w14:textId="77777777" w:rsidR="000554C9" w:rsidRPr="00B266D3" w:rsidRDefault="000554C9">
      <w:pPr>
        <w:rPr>
          <w:sz w:val="20"/>
          <w:szCs w:val="2"/>
        </w:rPr>
      </w:pPr>
    </w:p>
    <w:p w14:paraId="1C0AEA35" w14:textId="77777777" w:rsidR="000554C9" w:rsidRPr="00B266D3" w:rsidRDefault="000554C9">
      <w:pPr>
        <w:rPr>
          <w:sz w:val="20"/>
          <w:szCs w:val="2"/>
        </w:rPr>
      </w:pPr>
    </w:p>
    <w:p w14:paraId="69C7ACA6" w14:textId="77777777" w:rsidR="000554C9" w:rsidRPr="00B266D3" w:rsidRDefault="000554C9">
      <w:pPr>
        <w:rPr>
          <w:sz w:val="20"/>
          <w:szCs w:val="2"/>
        </w:rPr>
      </w:pPr>
    </w:p>
    <w:p w14:paraId="2C373B64" w14:textId="77777777" w:rsidR="000554C9" w:rsidRPr="00B266D3" w:rsidRDefault="000554C9">
      <w:pPr>
        <w:rPr>
          <w:sz w:val="20"/>
          <w:szCs w:val="2"/>
        </w:rPr>
      </w:pPr>
    </w:p>
    <w:p w14:paraId="5DEE320F" w14:textId="77777777" w:rsidR="000554C9" w:rsidRPr="00B266D3" w:rsidRDefault="000554C9">
      <w:pPr>
        <w:rPr>
          <w:sz w:val="20"/>
          <w:szCs w:val="2"/>
        </w:rPr>
      </w:pPr>
    </w:p>
    <w:p w14:paraId="16035546" w14:textId="77777777" w:rsidR="000554C9" w:rsidRPr="00B266D3" w:rsidRDefault="000554C9">
      <w:pPr>
        <w:rPr>
          <w:sz w:val="20"/>
          <w:szCs w:val="2"/>
        </w:rPr>
      </w:pPr>
    </w:p>
    <w:p w14:paraId="18EB2085" w14:textId="77777777" w:rsidR="000554C9" w:rsidRPr="00B266D3" w:rsidRDefault="000554C9" w:rsidP="000554C9">
      <w:pPr>
        <w:pStyle w:val="Balk10"/>
        <w:keepNext/>
        <w:keepLines/>
        <w:shd w:val="clear" w:color="auto" w:fill="auto"/>
        <w:spacing w:after="532" w:line="340" w:lineRule="exact"/>
      </w:pPr>
      <w:r w:rsidRPr="00B266D3">
        <w:lastRenderedPageBreak/>
        <w:t>KKTC RADYO ve TV İŞLETMECİLERİ R/L PLANLAMASI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850"/>
        <w:gridCol w:w="1421"/>
        <w:gridCol w:w="2480"/>
        <w:gridCol w:w="567"/>
        <w:gridCol w:w="1276"/>
        <w:gridCol w:w="709"/>
        <w:gridCol w:w="567"/>
        <w:gridCol w:w="1134"/>
        <w:gridCol w:w="1842"/>
        <w:gridCol w:w="1843"/>
        <w:gridCol w:w="2921"/>
      </w:tblGrid>
      <w:tr w:rsidR="001D6541" w:rsidRPr="00B266D3" w14:paraId="7D723AD6" w14:textId="77777777" w:rsidTr="00BA07DB">
        <w:trPr>
          <w:trHeight w:hRule="exact" w:val="131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B49BD" w14:textId="77777777" w:rsidR="001D6541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40" w:lineRule="exact"/>
            </w:pPr>
            <w:r w:rsidRPr="00B266D3">
              <w:rPr>
                <w:rStyle w:val="GvdemetniArial7ptKaln"/>
              </w:rPr>
              <w:t xml:space="preserve">   </w:t>
            </w:r>
            <w:r w:rsidR="001D6541" w:rsidRPr="00B266D3">
              <w:rPr>
                <w:rStyle w:val="GvdemetniArial7ptKaln"/>
              </w:rPr>
              <w:t>Sıra</w:t>
            </w:r>
          </w:p>
          <w:p w14:paraId="56588CB5" w14:textId="77777777" w:rsidR="001D6541" w:rsidRPr="00B266D3" w:rsidRDefault="001D6541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40" w:lineRule="exact"/>
              <w:ind w:left="180"/>
            </w:pPr>
            <w:r w:rsidRPr="00B266D3">
              <w:rPr>
                <w:rStyle w:val="GvdemetniArial7ptKaln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AECAC" w14:textId="77777777" w:rsidR="001D6541" w:rsidRPr="00B266D3" w:rsidRDefault="001D6541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 w:rsidRPr="00B266D3">
              <w:rPr>
                <w:rStyle w:val="GvdemetniArial7ptKaln"/>
              </w:rPr>
              <w:t>Frekans</w:t>
            </w:r>
          </w:p>
          <w:p w14:paraId="09F65210" w14:textId="77777777" w:rsidR="001D6541" w:rsidRPr="00B266D3" w:rsidRDefault="001D6541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 w:rsidRPr="00B266D3">
              <w:rPr>
                <w:rStyle w:val="GvdemetniArial7ptKaln"/>
              </w:rPr>
              <w:t>Bandı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6DF8B" w14:textId="77777777" w:rsidR="001D6541" w:rsidRPr="00B266D3" w:rsidRDefault="001D6541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 w:rsidRPr="00B266D3">
              <w:rPr>
                <w:rStyle w:val="GvdemetniArial7ptKaln"/>
              </w:rPr>
              <w:t>Frekans</w:t>
            </w:r>
          </w:p>
          <w:p w14:paraId="07AAA606" w14:textId="77777777" w:rsidR="001D6541" w:rsidRPr="00B266D3" w:rsidRDefault="001D6541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 w:rsidRPr="00B266D3">
              <w:rPr>
                <w:rStyle w:val="GvdemetniArial7ptKaln"/>
              </w:rPr>
              <w:t>Aralığı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FF571" w14:textId="77777777" w:rsidR="001D6541" w:rsidRPr="00B266D3" w:rsidRDefault="001D6541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 w:rsidRPr="00B266D3">
              <w:rPr>
                <w:rStyle w:val="GvdemetniArial7ptKaln"/>
              </w:rPr>
              <w:t>Tavsiye Karar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7D1E8" w14:textId="77777777" w:rsidR="001D6541" w:rsidRPr="00B266D3" w:rsidRDefault="001D6541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 w:rsidRPr="00B266D3">
              <w:rPr>
                <w:rStyle w:val="GvdemetniArial7ptKaln"/>
                <w:lang w:val="en-US" w:eastAsia="en-US" w:bidi="en-US"/>
              </w:rPr>
              <w:t>Annex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C93AA" w14:textId="77777777" w:rsidR="001D6541" w:rsidRPr="00B266D3" w:rsidRDefault="001D6541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 w:rsidRPr="00B266D3">
              <w:rPr>
                <w:rStyle w:val="GvdemetniArial7ptKaln"/>
              </w:rPr>
              <w:t xml:space="preserve">Referans Frekansı (MHz) </w:t>
            </w:r>
            <w:r w:rsidRPr="00B266D3">
              <w:rPr>
                <w:rStyle w:val="GvdemetniArial7ptKalntalik"/>
              </w:rPr>
              <w:t>(</w:t>
            </w:r>
            <w:proofErr w:type="spellStart"/>
            <w:r w:rsidRPr="00B266D3">
              <w:rPr>
                <w:rStyle w:val="GvdemetniArial7ptKalntalik"/>
              </w:rPr>
              <w:t>fr</w:t>
            </w:r>
            <w:proofErr w:type="spellEnd"/>
            <w:r w:rsidRPr="00B266D3">
              <w:rPr>
                <w:rStyle w:val="GvdemetniArial7ptKalntalik"/>
              </w:rPr>
              <w:t xml:space="preserve">, </w:t>
            </w:r>
            <w:proofErr w:type="spellStart"/>
            <w:r w:rsidRPr="00B266D3">
              <w:rPr>
                <w:rStyle w:val="GvdemetniArial7ptKalntalik"/>
              </w:rPr>
              <w:t>fo</w:t>
            </w:r>
            <w:proofErr w:type="spellEnd"/>
            <w:r w:rsidRPr="00B266D3">
              <w:rPr>
                <w:rStyle w:val="GvdemetniArial7ptKalntalik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9A732" w14:textId="77777777" w:rsidR="001D6541" w:rsidRPr="00B266D3" w:rsidRDefault="001D6541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 w:rsidRPr="00B266D3">
              <w:rPr>
                <w:rStyle w:val="GvdemetniArial7ptKaln"/>
                <w:lang w:val="en-US" w:eastAsia="en-US" w:bidi="en-US"/>
              </w:rPr>
              <w:t>Duplex</w:t>
            </w:r>
          </w:p>
          <w:p w14:paraId="7ABFD2BF" w14:textId="77777777" w:rsidR="001D6541" w:rsidRPr="00B266D3" w:rsidRDefault="001D6541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 w:rsidRPr="00B266D3">
              <w:rPr>
                <w:rStyle w:val="GvdemetniArial7ptKaln"/>
              </w:rPr>
              <w:t>Aralığı</w:t>
            </w:r>
          </w:p>
          <w:p w14:paraId="2C04E253" w14:textId="77777777" w:rsidR="001D6541" w:rsidRPr="00B266D3" w:rsidRDefault="001D6541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 w:rsidRPr="00B266D3">
              <w:rPr>
                <w:rStyle w:val="GvdemetniArial7ptKaln"/>
              </w:rPr>
              <w:t>(MHz)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B4439" w14:textId="77777777" w:rsidR="001D6541" w:rsidRPr="00B266D3" w:rsidRDefault="001D6541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 w:rsidRPr="00B266D3">
              <w:rPr>
                <w:rStyle w:val="GvdemetniArial7ptKaln"/>
              </w:rPr>
              <w:t>Kanal</w:t>
            </w:r>
          </w:p>
          <w:p w14:paraId="78250FC7" w14:textId="77777777" w:rsidR="001D6541" w:rsidRPr="00B266D3" w:rsidRDefault="001D6541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 w:rsidRPr="00B266D3">
              <w:rPr>
                <w:rStyle w:val="GvdemetniArial7ptKaln"/>
              </w:rPr>
              <w:t>Aralığı</w:t>
            </w:r>
          </w:p>
          <w:p w14:paraId="40DB33AA" w14:textId="77777777" w:rsidR="001D6541" w:rsidRPr="00B266D3" w:rsidRDefault="001D6541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 w:rsidRPr="00B266D3">
              <w:rPr>
                <w:rStyle w:val="GvdemetniArial7ptKaln"/>
              </w:rPr>
              <w:t>(MHz)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9C9AA" w14:textId="77777777" w:rsidR="001D6541" w:rsidRPr="00B266D3" w:rsidRDefault="001D6541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 w:rsidRPr="00B266D3">
              <w:rPr>
                <w:rStyle w:val="GvdemetniArial7ptKaln"/>
              </w:rPr>
              <w:t>Kanal Sayısı (n)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A4E7B" w14:textId="77777777" w:rsidR="001D6541" w:rsidRPr="00B266D3" w:rsidRDefault="001D6541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proofErr w:type="spellStart"/>
            <w:r w:rsidRPr="00B266D3">
              <w:rPr>
                <w:rStyle w:val="GvdemetniArial7ptKaln"/>
              </w:rPr>
              <w:t>Band</w:t>
            </w:r>
            <w:proofErr w:type="spellEnd"/>
            <w:r w:rsidRPr="00B266D3">
              <w:rPr>
                <w:rStyle w:val="GvdemetniArial7ptKaln"/>
              </w:rPr>
              <w:t xml:space="preserve"> Frekansları (MHz)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1A8B8" w14:textId="77777777" w:rsidR="001D6541" w:rsidRPr="00B266D3" w:rsidRDefault="001D6541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 w:rsidRPr="00B266D3">
              <w:rPr>
                <w:rStyle w:val="GvdemetniArial7ptKaln"/>
              </w:rPr>
              <w:t>Notlar</w:t>
            </w:r>
          </w:p>
        </w:tc>
      </w:tr>
      <w:tr w:rsidR="00CC3431" w:rsidRPr="00B266D3" w14:paraId="0A0E3B8F" w14:textId="77777777" w:rsidTr="00BA07DB">
        <w:trPr>
          <w:trHeight w:hRule="exact" w:val="67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481317" w14:textId="77777777" w:rsidR="00CC3431" w:rsidRPr="00B266D3" w:rsidRDefault="00CC3431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b/>
                <w:bCs/>
              </w:rPr>
            </w:pPr>
            <w:r w:rsidRPr="00B266D3"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1120C3" w14:textId="77777777" w:rsidR="00CC3431" w:rsidRPr="00B266D3" w:rsidRDefault="00CC3431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Gvdemetni95pt"/>
              </w:rPr>
            </w:pPr>
            <w:r w:rsidRPr="00B266D3">
              <w:rPr>
                <w:rStyle w:val="Gvdemetni95pt"/>
              </w:rPr>
              <w:t>865 MHz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22B6A7" w14:textId="77777777" w:rsidR="00CC3431" w:rsidRPr="00B266D3" w:rsidRDefault="00CD3096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rStyle w:val="Gvdemetni95pt"/>
              </w:rPr>
            </w:pPr>
            <w:r w:rsidRPr="00B266D3">
              <w:rPr>
                <w:rStyle w:val="Gvdemetni95pt"/>
              </w:rPr>
              <w:t>863-865</w:t>
            </w:r>
            <w:r w:rsidR="00CC3431" w:rsidRPr="00B266D3">
              <w:rPr>
                <w:rStyle w:val="Gvdemetni95pt"/>
              </w:rPr>
              <w:t xml:space="preserve"> MHz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C5E808" w14:textId="77777777" w:rsidR="00CC3431" w:rsidRPr="00B266D3" w:rsidRDefault="00CC3431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6339B2" w14:textId="77777777" w:rsidR="00CC3431" w:rsidRPr="00B266D3" w:rsidRDefault="00CC3431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 w:rsidRPr="00B266D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A943BF" w14:textId="77777777" w:rsidR="00CC3431" w:rsidRPr="00B266D3" w:rsidRDefault="00CC3431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98C763" w14:textId="77777777" w:rsidR="00CC3431" w:rsidRPr="00B266D3" w:rsidRDefault="00CC3431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25E201" w14:textId="77777777" w:rsidR="00CC3431" w:rsidRPr="00B266D3" w:rsidRDefault="00CC3431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5C0D50" w14:textId="77777777" w:rsidR="00CC3431" w:rsidRPr="00B266D3" w:rsidRDefault="00CD3096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gramStart"/>
            <w:r w:rsidRPr="00B266D3">
              <w:t>1,2,...</w:t>
            </w:r>
            <w:proofErr w:type="gramEnd"/>
            <w:r w:rsidRPr="00B266D3">
              <w:t>..,4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77A4CE" w14:textId="77777777" w:rsidR="00CC3431" w:rsidRPr="00B266D3" w:rsidRDefault="00CD3096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t>5</w:t>
            </w:r>
            <w:r w:rsidR="00CC3431" w:rsidRPr="00B266D3">
              <w:t xml:space="preserve">00 kHz </w:t>
            </w:r>
            <w:proofErr w:type="spellStart"/>
            <w:r w:rsidR="00CC3431" w:rsidRPr="00B266D3">
              <w:t>band</w:t>
            </w:r>
            <w:proofErr w:type="spellEnd"/>
            <w:r w:rsidR="00CC3431" w:rsidRPr="00B266D3">
              <w:t xml:space="preserve"> genişliği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A5EA8" w14:textId="77777777" w:rsidR="00CC3431" w:rsidRPr="00B266D3" w:rsidRDefault="00CC3431" w:rsidP="000554C9">
            <w:pPr>
              <w:framePr w:w="16104" w:wrap="notBeside" w:vAnchor="text" w:hAnchor="text" w:xAlign="center" w:y="1"/>
              <w:jc w:val="center"/>
              <w:rPr>
                <w:rStyle w:val="Gvdemetni95pt"/>
                <w:rFonts w:eastAsia="Courier New"/>
              </w:rPr>
            </w:pPr>
            <w:r w:rsidRPr="00B266D3">
              <w:rPr>
                <w:rStyle w:val="Gvdemetni95pt"/>
                <w:rFonts w:eastAsia="Courier New"/>
              </w:rPr>
              <w:t>Analog/Sayısal Radyo için tek yönlü RL</w:t>
            </w:r>
          </w:p>
        </w:tc>
      </w:tr>
      <w:tr w:rsidR="001D6541" w:rsidRPr="00B266D3" w14:paraId="0D783662" w14:textId="77777777" w:rsidTr="00BA07DB">
        <w:trPr>
          <w:trHeight w:hRule="exact" w:val="67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0F9F69" w14:textId="77777777" w:rsidR="001D6541" w:rsidRPr="00B266D3" w:rsidRDefault="00CC3431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b/>
              </w:rPr>
            </w:pPr>
            <w:r w:rsidRPr="00B266D3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635D67" w14:textId="77777777" w:rsidR="001D6541" w:rsidRPr="00B266D3" w:rsidRDefault="001D6541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1500 MHz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032598" w14:textId="77777777" w:rsidR="001D6541" w:rsidRPr="00B266D3" w:rsidRDefault="001D6541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 w:rsidRPr="00B266D3">
              <w:rPr>
                <w:rStyle w:val="Gvdemetni95pt"/>
              </w:rPr>
              <w:t>1492-152</w:t>
            </w:r>
            <w:r w:rsidR="00831C8E" w:rsidRPr="00B266D3">
              <w:rPr>
                <w:rStyle w:val="Gvdemetni95pt"/>
              </w:rPr>
              <w:t>5</w:t>
            </w:r>
          </w:p>
          <w:p w14:paraId="13C5DE5C" w14:textId="77777777" w:rsidR="001D6541" w:rsidRPr="00B266D3" w:rsidRDefault="001D6541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 w:rsidRPr="00B266D3">
              <w:rPr>
                <w:rStyle w:val="Gvdemetni95pt"/>
              </w:rPr>
              <w:t>MHz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F0345C" w14:textId="77777777" w:rsidR="001D6541" w:rsidRPr="00B266D3" w:rsidRDefault="001D6541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t>CEPT T/R 13-01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1572EC" w14:textId="77777777" w:rsidR="001D6541" w:rsidRPr="00B266D3" w:rsidRDefault="00BA07DB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 w:rsidRPr="00B266D3"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E67A20" w14:textId="77777777" w:rsidR="001D6541" w:rsidRPr="00B266D3" w:rsidRDefault="00BA07DB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t>1433.5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E7EA2A" w14:textId="77777777" w:rsidR="001D6541" w:rsidRPr="00B266D3" w:rsidRDefault="00BA07DB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0F28DC" w14:textId="77777777" w:rsidR="001D6541" w:rsidRPr="00B266D3" w:rsidRDefault="00BA07DB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9F48C0" w14:textId="77777777" w:rsidR="001D6541" w:rsidRPr="00B266D3" w:rsidRDefault="00831C8E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gramStart"/>
            <w:r w:rsidRPr="00B266D3">
              <w:t>1,2....</w:t>
            </w:r>
            <w:proofErr w:type="gramEnd"/>
            <w:r w:rsidRPr="00B266D3">
              <w:t>65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B6DCDE" w14:textId="77777777" w:rsidR="001D6541" w:rsidRPr="00B266D3" w:rsidRDefault="00831C8E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gramStart"/>
            <w:r w:rsidRPr="00B266D3">
              <w:t>f</w:t>
            </w:r>
            <w:r w:rsidR="00BA07DB" w:rsidRPr="00B266D3">
              <w:t>r</w:t>
            </w:r>
            <w:proofErr w:type="gramEnd"/>
            <w:r w:rsidR="00BA07DB" w:rsidRPr="00B266D3">
              <w:t>+58.75+0.5n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418CC" w14:textId="77777777" w:rsidR="001D6541" w:rsidRPr="00B266D3" w:rsidRDefault="001D6541" w:rsidP="000554C9">
            <w:pPr>
              <w:framePr w:w="16104" w:wrap="notBeside" w:vAnchor="text" w:hAnchor="text" w:xAlign="center" w:y="1"/>
              <w:jc w:val="center"/>
              <w:rPr>
                <w:rStyle w:val="Gvdemetni95pt"/>
                <w:rFonts w:eastAsia="Courier New"/>
              </w:rPr>
            </w:pPr>
            <w:r w:rsidRPr="00B266D3">
              <w:rPr>
                <w:rStyle w:val="Gvdemetni95pt"/>
                <w:rFonts w:eastAsia="Courier New"/>
              </w:rPr>
              <w:t xml:space="preserve">Analog/Sayısal </w:t>
            </w:r>
            <w:r w:rsidR="00CC3431" w:rsidRPr="00B266D3">
              <w:rPr>
                <w:rStyle w:val="Gvdemetni95pt"/>
                <w:rFonts w:eastAsia="Courier New"/>
              </w:rPr>
              <w:t>TV/</w:t>
            </w:r>
            <w:r w:rsidRPr="00B266D3">
              <w:rPr>
                <w:rStyle w:val="Gvdemetni95pt"/>
                <w:rFonts w:eastAsia="Courier New"/>
              </w:rPr>
              <w:t>Radyo için tek yönlü RL</w:t>
            </w:r>
          </w:p>
        </w:tc>
      </w:tr>
      <w:tr w:rsidR="001D6541" w:rsidRPr="00B266D3" w14:paraId="355304B4" w14:textId="77777777" w:rsidTr="008A00F7">
        <w:trPr>
          <w:trHeight w:hRule="exact" w:val="4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CB1322" w14:textId="77777777" w:rsidR="001D6541" w:rsidRPr="00B266D3" w:rsidRDefault="00CC3431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b/>
              </w:rPr>
            </w:pPr>
            <w:r w:rsidRPr="00B266D3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A9EEC6" w14:textId="77777777" w:rsidR="001D6541" w:rsidRPr="00B266D3" w:rsidRDefault="001D6541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t>10 GHz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39D93B" w14:textId="77777777" w:rsidR="001D6541" w:rsidRPr="00B266D3" w:rsidRDefault="00CC3431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proofErr w:type="gramStart"/>
            <w:r w:rsidRPr="00B266D3">
              <w:t>10383.25 -</w:t>
            </w:r>
            <w:proofErr w:type="gramEnd"/>
            <w:r w:rsidRPr="00B266D3">
              <w:t>10442.75 M</w:t>
            </w:r>
            <w:r w:rsidR="001D6541" w:rsidRPr="00B266D3">
              <w:t>Hz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4F61DC" w14:textId="77777777" w:rsidR="001D6541" w:rsidRPr="00B266D3" w:rsidRDefault="001D6541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t>ITU-R F.747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69FBF4" w14:textId="77777777" w:rsidR="001D6541" w:rsidRPr="00B266D3" w:rsidRDefault="001D6541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F3A0F9" w14:textId="77777777" w:rsidR="001D6541" w:rsidRPr="00B266D3" w:rsidRDefault="001D6541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t>11701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73486D" w14:textId="77777777" w:rsidR="001D6541" w:rsidRPr="00B266D3" w:rsidRDefault="001D6541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AE3A84" w14:textId="77777777" w:rsidR="001D6541" w:rsidRPr="00B266D3" w:rsidRDefault="001D6541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07A748" w14:textId="77777777" w:rsidR="001D6541" w:rsidRPr="00B266D3" w:rsidRDefault="001D6541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tabs>
                <w:tab w:val="left" w:leader="underscore" w:pos="600"/>
              </w:tabs>
              <w:spacing w:line="190" w:lineRule="exact"/>
              <w:jc w:val="center"/>
            </w:pPr>
            <w:r w:rsidRPr="00B266D3">
              <w:t>110</w:t>
            </w:r>
            <w:r w:rsidR="00CC3431" w:rsidRPr="00B266D3">
              <w:t>,111</w:t>
            </w:r>
            <w:r w:rsidRPr="00B266D3">
              <w:t>...126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A93A04" w14:textId="77777777" w:rsidR="001D6541" w:rsidRPr="00B266D3" w:rsidRDefault="001D6541" w:rsidP="000554C9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fr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-1701+3.5n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38285" w14:textId="77777777" w:rsidR="001D6541" w:rsidRPr="00B266D3" w:rsidRDefault="001D6541" w:rsidP="000554C9">
            <w:pPr>
              <w:framePr w:w="16104" w:wrap="notBeside" w:vAnchor="text" w:hAnchor="text" w:xAlign="center" w:y="1"/>
              <w:jc w:val="center"/>
              <w:rPr>
                <w:rStyle w:val="Gvdemetni95pt"/>
                <w:rFonts w:eastAsia="Courier New"/>
              </w:rPr>
            </w:pPr>
            <w:r w:rsidRPr="00B266D3">
              <w:rPr>
                <w:rStyle w:val="Gvdemetni95pt"/>
                <w:rFonts w:eastAsia="Courier New"/>
              </w:rPr>
              <w:t xml:space="preserve">Analog/Sayısal </w:t>
            </w:r>
            <w:r w:rsidR="00CC3431" w:rsidRPr="00B266D3">
              <w:rPr>
                <w:rStyle w:val="Gvdemetni95pt"/>
                <w:rFonts w:eastAsia="Courier New"/>
              </w:rPr>
              <w:t>TV/</w:t>
            </w:r>
            <w:r w:rsidRPr="00B266D3">
              <w:rPr>
                <w:rStyle w:val="Gvdemetni95pt"/>
                <w:rFonts w:eastAsia="Courier New"/>
              </w:rPr>
              <w:t>Radyo için tek yönlü RL</w:t>
            </w:r>
          </w:p>
        </w:tc>
      </w:tr>
      <w:tr w:rsidR="008A00F7" w:rsidRPr="00B266D3" w14:paraId="3E63633B" w14:textId="77777777" w:rsidTr="008A00F7">
        <w:trPr>
          <w:trHeight w:val="351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845CE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b/>
              </w:rPr>
            </w:pPr>
            <w:r w:rsidRPr="00B266D3">
              <w:rPr>
                <w:b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AD691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t>23 GHz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62D46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 w:rsidRPr="00B266D3">
              <w:rPr>
                <w:rStyle w:val="Gvdemetni95pt"/>
              </w:rPr>
              <w:t>22-23.6 GHz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3C3E7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CEPT/ERC/REC T/R 13-02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F36DA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A.1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84368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21196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EAA26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524494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1DB443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1,</w:t>
            </w:r>
            <w:proofErr w:type="gramStart"/>
            <w:r w:rsidRPr="00B266D3">
              <w:rPr>
                <w:rStyle w:val="Gvdemetni95pt"/>
              </w:rPr>
              <w:t>2,3,...</w:t>
            </w:r>
            <w:proofErr w:type="gramEnd"/>
            <w:r w:rsidRPr="00B266D3">
              <w:rPr>
                <w:rStyle w:val="Gvdemetni95pt"/>
              </w:rPr>
              <w:t>,256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9947A8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fo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+ 1813 + 3.5n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5EBF49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fo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+ 805 + 3.5n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D49C2" w14:textId="77777777" w:rsidR="008A00F7" w:rsidRPr="00B266D3" w:rsidRDefault="008A00F7" w:rsidP="008A00F7">
            <w:pPr>
              <w:framePr w:w="16104" w:wrap="notBeside" w:vAnchor="text" w:hAnchor="text" w:xAlign="center" w:y="1"/>
              <w:jc w:val="center"/>
              <w:rPr>
                <w:rStyle w:val="Gvdemetni95pt"/>
                <w:rFonts w:eastAsia="Courier New"/>
              </w:rPr>
            </w:pPr>
            <w:r w:rsidRPr="00B266D3">
              <w:rPr>
                <w:rStyle w:val="Gvdemetni95pt"/>
                <w:rFonts w:eastAsia="Courier New"/>
              </w:rPr>
              <w:t>Analog/Sayısal TV/Radyo için tek yönlü RL</w:t>
            </w:r>
          </w:p>
        </w:tc>
      </w:tr>
      <w:tr w:rsidR="008A00F7" w:rsidRPr="00B266D3" w14:paraId="7D6BCA98" w14:textId="77777777" w:rsidTr="008A00F7">
        <w:trPr>
          <w:trHeight w:val="351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E29A6A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4A8F06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5DD411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before="60" w:line="190" w:lineRule="exact"/>
              <w:jc w:val="center"/>
              <w:rPr>
                <w:rStyle w:val="Gvdemetni95pt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9D3F75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Gvdemetni95p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983696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Gvdemetni95p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72CC1F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Gvdemetni95p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0D7A82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219E5F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C597DA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1,</w:t>
            </w:r>
            <w:proofErr w:type="gramStart"/>
            <w:r w:rsidRPr="00B266D3">
              <w:rPr>
                <w:rStyle w:val="Gvdemetni95pt"/>
              </w:rPr>
              <w:t>2,3,...</w:t>
            </w:r>
            <w:proofErr w:type="gramEnd"/>
            <w:r w:rsidRPr="00B266D3">
              <w:rPr>
                <w:rStyle w:val="Gvdemetni95pt"/>
              </w:rPr>
              <w:t>,128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5F4AE8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fo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+ 1816.5 + 7n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C96F6A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fo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+ 808.5 + 7n</w:t>
            </w:r>
          </w:p>
        </w:tc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3F3C6" w14:textId="77777777" w:rsidR="008A00F7" w:rsidRPr="00B266D3" w:rsidRDefault="008A00F7" w:rsidP="008A00F7">
            <w:pPr>
              <w:framePr w:w="16104" w:wrap="notBeside" w:vAnchor="text" w:hAnchor="text" w:xAlign="center" w:y="1"/>
              <w:jc w:val="center"/>
              <w:rPr>
                <w:rStyle w:val="Gvdemetni95pt"/>
                <w:rFonts w:eastAsia="Courier New"/>
              </w:rPr>
            </w:pPr>
          </w:p>
        </w:tc>
      </w:tr>
      <w:tr w:rsidR="008A00F7" w:rsidRPr="00B266D3" w14:paraId="5D16BB3B" w14:textId="77777777" w:rsidTr="008A00F7">
        <w:trPr>
          <w:trHeight w:val="351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4816FE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A6C5CD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FEED71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before="60" w:line="190" w:lineRule="exact"/>
              <w:jc w:val="center"/>
              <w:rPr>
                <w:rStyle w:val="Gvdemetni95pt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E7C2B9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Gvdemetni95p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25EF4D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Gvdemetni95p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5A2A5F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Gvdemetni95p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1870B4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A87C57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B6CC00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1,</w:t>
            </w:r>
            <w:proofErr w:type="gramStart"/>
            <w:r w:rsidRPr="00B266D3">
              <w:rPr>
                <w:rStyle w:val="Gvdemetni95pt"/>
              </w:rPr>
              <w:t>2,3,...</w:t>
            </w:r>
            <w:proofErr w:type="gramEnd"/>
            <w:r w:rsidRPr="00B266D3">
              <w:rPr>
                <w:rStyle w:val="Gvdemetni95pt"/>
              </w:rPr>
              <w:t>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BD1742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fo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+ 1813 + 14n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321119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fo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+ 805 + 14n</w:t>
            </w:r>
          </w:p>
        </w:tc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6C8EB" w14:textId="77777777" w:rsidR="008A00F7" w:rsidRPr="00B266D3" w:rsidRDefault="008A00F7" w:rsidP="008A00F7">
            <w:pPr>
              <w:framePr w:w="16104" w:wrap="notBeside" w:vAnchor="text" w:hAnchor="text" w:xAlign="center" w:y="1"/>
              <w:jc w:val="center"/>
              <w:rPr>
                <w:rStyle w:val="Gvdemetni95pt"/>
                <w:rFonts w:eastAsia="Courier New"/>
              </w:rPr>
            </w:pPr>
          </w:p>
        </w:tc>
      </w:tr>
      <w:tr w:rsidR="008A00F7" w:rsidRPr="00B266D3" w14:paraId="25467A90" w14:textId="77777777" w:rsidTr="008A00F7">
        <w:trPr>
          <w:trHeight w:val="351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19BACC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200153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DF7F20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before="60" w:line="190" w:lineRule="exact"/>
              <w:jc w:val="center"/>
              <w:rPr>
                <w:rStyle w:val="Gvdemetni95pt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1CF4BF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Gvdemetni95p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E6229E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Gvdemetni95p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CB026E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Gvdemetni95p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2919B2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CB6C26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00C745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1,</w:t>
            </w:r>
            <w:proofErr w:type="gramStart"/>
            <w:r w:rsidRPr="00B266D3">
              <w:rPr>
                <w:rStyle w:val="Gvdemetni95pt"/>
              </w:rPr>
              <w:t>2,3,...</w:t>
            </w:r>
            <w:proofErr w:type="gramEnd"/>
            <w:r w:rsidRPr="00B266D3">
              <w:rPr>
                <w:rStyle w:val="Gvdemetni95pt"/>
              </w:rPr>
              <w:t>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E97742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fo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+ 1806+ 28n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910CF8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fo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+ 798 + 28n</w:t>
            </w:r>
          </w:p>
        </w:tc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B78CF" w14:textId="77777777" w:rsidR="008A00F7" w:rsidRPr="00B266D3" w:rsidRDefault="008A00F7" w:rsidP="008A00F7">
            <w:pPr>
              <w:framePr w:w="16104" w:wrap="notBeside" w:vAnchor="text" w:hAnchor="text" w:xAlign="center" w:y="1"/>
              <w:jc w:val="center"/>
              <w:rPr>
                <w:rStyle w:val="Gvdemetni95pt"/>
                <w:rFonts w:eastAsia="Courier New"/>
              </w:rPr>
            </w:pPr>
          </w:p>
        </w:tc>
      </w:tr>
      <w:tr w:rsidR="008A00F7" w:rsidRPr="00B266D3" w14:paraId="00696602" w14:textId="77777777" w:rsidTr="008A00F7">
        <w:trPr>
          <w:trHeight w:val="351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D8A63B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6DD696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CE1853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before="60" w:line="190" w:lineRule="exact"/>
              <w:jc w:val="center"/>
              <w:rPr>
                <w:rStyle w:val="Gvdemetni95pt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880E34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Gvdemetni95p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95C9DD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Gvdemetni95p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6E0F8E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Gvdemetni95p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57A67C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9AAC1A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C93F1A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tabs>
                <w:tab w:val="left" w:leader="underscore" w:pos="600"/>
              </w:tabs>
              <w:spacing w:line="190" w:lineRule="exact"/>
              <w:jc w:val="center"/>
            </w:pPr>
            <w:r w:rsidRPr="00B266D3">
              <w:rPr>
                <w:rStyle w:val="Gvdemetni95pt"/>
              </w:rPr>
              <w:t>1,</w:t>
            </w:r>
            <w:proofErr w:type="gramStart"/>
            <w:r w:rsidRPr="00B266D3">
              <w:rPr>
                <w:rStyle w:val="Gvdemetni95pt"/>
              </w:rPr>
              <w:t>2,3,...</w:t>
            </w:r>
            <w:proofErr w:type="gramEnd"/>
            <w:r w:rsidRPr="00B266D3">
              <w:rPr>
                <w:rStyle w:val="Gvdemetni95pt"/>
              </w:rPr>
              <w:t>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86CA99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fo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+ 1792+ 56n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1716B0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fo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+ 784 + 56n</w:t>
            </w:r>
          </w:p>
        </w:tc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E463D" w14:textId="77777777" w:rsidR="008A00F7" w:rsidRPr="00B266D3" w:rsidRDefault="008A00F7" w:rsidP="008A00F7">
            <w:pPr>
              <w:framePr w:w="16104" w:wrap="notBeside" w:vAnchor="text" w:hAnchor="text" w:xAlign="center" w:y="1"/>
              <w:jc w:val="center"/>
              <w:rPr>
                <w:rStyle w:val="Gvdemetni95pt"/>
                <w:rFonts w:eastAsia="Courier New"/>
              </w:rPr>
            </w:pPr>
          </w:p>
        </w:tc>
      </w:tr>
      <w:tr w:rsidR="008A00F7" w:rsidRPr="00B266D3" w14:paraId="7580B748" w14:textId="77777777" w:rsidTr="008A00F7">
        <w:trPr>
          <w:trHeight w:val="34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B1804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b/>
              </w:rPr>
            </w:pPr>
            <w:r w:rsidRPr="00B266D3">
              <w:rPr>
                <w:b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541A0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t>38 GHz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355C4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 w:rsidRPr="00B266D3">
              <w:rPr>
                <w:rStyle w:val="Gvdemetni95pt"/>
              </w:rPr>
              <w:t>37-39.5 GHz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E1459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CEPT/ERC/REC T/R 12-01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F7380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EAED1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38248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58667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220EA2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984860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1,</w:t>
            </w:r>
            <w:proofErr w:type="gramStart"/>
            <w:r w:rsidRPr="00B266D3">
              <w:rPr>
                <w:rStyle w:val="Gvdemetni95pt"/>
              </w:rPr>
              <w:t>2,3,...</w:t>
            </w:r>
            <w:proofErr w:type="gramEnd"/>
            <w:r w:rsidRPr="00B266D3">
              <w:rPr>
                <w:rStyle w:val="Gvdemetni95pt"/>
              </w:rPr>
              <w:t>,320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1D5774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fr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+ 68.25 + 3.5n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B0C90C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fr</w:t>
            </w:r>
            <w:proofErr w:type="spellEnd"/>
            <w:r w:rsidRPr="00B266D3">
              <w:rPr>
                <w:rStyle w:val="Gvdemetni95pt"/>
              </w:rPr>
              <w:t xml:space="preserve"> -</w:t>
            </w:r>
            <w:proofErr w:type="gramEnd"/>
            <w:r w:rsidRPr="00B266D3">
              <w:rPr>
                <w:rStyle w:val="Gvdemetni95pt"/>
              </w:rPr>
              <w:t xml:space="preserve"> 1191.75 + 3.5n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D84E9" w14:textId="77777777" w:rsidR="008A00F7" w:rsidRPr="00B266D3" w:rsidRDefault="008A00F7" w:rsidP="008A00F7">
            <w:pPr>
              <w:framePr w:w="16104" w:wrap="notBeside" w:vAnchor="text" w:hAnchor="text" w:xAlign="center" w:y="1"/>
              <w:jc w:val="center"/>
              <w:rPr>
                <w:rStyle w:val="Gvdemetni95pt"/>
                <w:rFonts w:eastAsia="Courier New"/>
              </w:rPr>
            </w:pPr>
            <w:r w:rsidRPr="00B266D3">
              <w:rPr>
                <w:rStyle w:val="Gvdemetni95pt"/>
                <w:rFonts w:eastAsia="Courier New"/>
              </w:rPr>
              <w:t>Analog/Sayısal TV/Radyo için tek yönlü RL</w:t>
            </w:r>
          </w:p>
        </w:tc>
      </w:tr>
      <w:tr w:rsidR="008A00F7" w:rsidRPr="00B266D3" w14:paraId="61FE3EA2" w14:textId="77777777" w:rsidTr="008A00F7">
        <w:trPr>
          <w:trHeight w:val="34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0440C9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10" w:lineRule="exact"/>
              <w:ind w:left="20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365422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467285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before="60" w:line="190" w:lineRule="exact"/>
              <w:jc w:val="center"/>
              <w:rPr>
                <w:rStyle w:val="Gvdemetni95pt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A42DCF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Gvdemetni95p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7E41B5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Gvdemetni95p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AB789F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Gvdemetni95p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3F4A9F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1E8DF5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389B77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1,</w:t>
            </w:r>
            <w:proofErr w:type="gramStart"/>
            <w:r w:rsidRPr="00B266D3">
              <w:rPr>
                <w:rStyle w:val="Gvdemetni95pt"/>
              </w:rPr>
              <w:t>2,3,...</w:t>
            </w:r>
            <w:proofErr w:type="gramEnd"/>
            <w:r w:rsidRPr="00B266D3">
              <w:rPr>
                <w:rStyle w:val="Gvdemetni95pt"/>
              </w:rPr>
              <w:t>,160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B0E532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fr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+ 66.5 + 7n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557526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fr</w:t>
            </w:r>
            <w:proofErr w:type="spellEnd"/>
            <w:r w:rsidRPr="00B266D3">
              <w:rPr>
                <w:rStyle w:val="Gvdemetni95pt"/>
              </w:rPr>
              <w:t xml:space="preserve"> -</w:t>
            </w:r>
            <w:proofErr w:type="gramEnd"/>
            <w:r w:rsidRPr="00B266D3">
              <w:rPr>
                <w:rStyle w:val="Gvdemetni95pt"/>
              </w:rPr>
              <w:t xml:space="preserve"> 1193.5 + 7n</w:t>
            </w:r>
          </w:p>
        </w:tc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BFF4E" w14:textId="77777777" w:rsidR="008A00F7" w:rsidRPr="00B266D3" w:rsidRDefault="008A00F7" w:rsidP="008A00F7">
            <w:pPr>
              <w:framePr w:w="16104" w:wrap="notBeside" w:vAnchor="text" w:hAnchor="text" w:xAlign="center" w:y="1"/>
              <w:jc w:val="center"/>
              <w:rPr>
                <w:rStyle w:val="Gvdemetni95pt"/>
                <w:rFonts w:eastAsia="Courier New"/>
              </w:rPr>
            </w:pPr>
          </w:p>
        </w:tc>
      </w:tr>
      <w:tr w:rsidR="008A00F7" w:rsidRPr="00B266D3" w14:paraId="18575DB7" w14:textId="77777777" w:rsidTr="008A00F7">
        <w:trPr>
          <w:trHeight w:val="34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B5AAE2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10" w:lineRule="exact"/>
              <w:ind w:left="20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699EBB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FB44E0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before="60" w:line="190" w:lineRule="exact"/>
              <w:jc w:val="center"/>
              <w:rPr>
                <w:rStyle w:val="Gvdemetni95pt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8E1027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Gvdemetni95p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0E8CA6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Gvdemetni95p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368609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Gvdemetni95p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C0D6EA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01D26E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F2B6E0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1,</w:t>
            </w:r>
            <w:proofErr w:type="gramStart"/>
            <w:r w:rsidRPr="00B266D3">
              <w:rPr>
                <w:rStyle w:val="Gvdemetni95pt"/>
              </w:rPr>
              <w:t>2,3,...</w:t>
            </w:r>
            <w:proofErr w:type="gramEnd"/>
            <w:r w:rsidRPr="00B266D3">
              <w:rPr>
                <w:rStyle w:val="Gvdemetni95pt"/>
              </w:rPr>
              <w:t>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5EA551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fr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+ 63 + 14n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F8C429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fr</w:t>
            </w:r>
            <w:proofErr w:type="spellEnd"/>
            <w:r w:rsidRPr="00B266D3">
              <w:rPr>
                <w:rStyle w:val="Gvdemetni95pt"/>
              </w:rPr>
              <w:t xml:space="preserve"> -</w:t>
            </w:r>
            <w:proofErr w:type="gramEnd"/>
            <w:r w:rsidRPr="00B266D3">
              <w:rPr>
                <w:rStyle w:val="Gvdemetni95pt"/>
              </w:rPr>
              <w:t xml:space="preserve"> 1197 + 14n</w:t>
            </w:r>
          </w:p>
        </w:tc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A010F" w14:textId="77777777" w:rsidR="008A00F7" w:rsidRPr="00B266D3" w:rsidRDefault="008A00F7" w:rsidP="008A00F7">
            <w:pPr>
              <w:framePr w:w="16104" w:wrap="notBeside" w:vAnchor="text" w:hAnchor="text" w:xAlign="center" w:y="1"/>
              <w:jc w:val="center"/>
              <w:rPr>
                <w:rStyle w:val="Gvdemetni95pt"/>
                <w:rFonts w:eastAsia="Courier New"/>
              </w:rPr>
            </w:pPr>
          </w:p>
        </w:tc>
      </w:tr>
      <w:tr w:rsidR="008A00F7" w:rsidRPr="00B266D3" w14:paraId="44987A81" w14:textId="77777777" w:rsidTr="008A00F7">
        <w:trPr>
          <w:trHeight w:val="340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B2F0F9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10" w:lineRule="exact"/>
              <w:ind w:left="20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D362D6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839889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before="60" w:line="190" w:lineRule="exact"/>
              <w:jc w:val="center"/>
              <w:rPr>
                <w:rStyle w:val="Gvdemetni95pt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7FB616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Gvdemetni95p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791634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Gvdemetni95p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5582CF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Gvdemetni95p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8828B3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8E2B46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1F0AE0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1,</w:t>
            </w:r>
            <w:proofErr w:type="gramStart"/>
            <w:r w:rsidRPr="00B266D3">
              <w:rPr>
                <w:rStyle w:val="Gvdemetni95pt"/>
              </w:rPr>
              <w:t>2,3,...</w:t>
            </w:r>
            <w:proofErr w:type="gramEnd"/>
            <w:r w:rsidRPr="00B266D3">
              <w:rPr>
                <w:rStyle w:val="Gvdemetni95pt"/>
              </w:rPr>
              <w:t>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F1032C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fr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+ 56 + 28n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1399FB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fr</w:t>
            </w:r>
            <w:proofErr w:type="spellEnd"/>
            <w:r w:rsidRPr="00B266D3">
              <w:rPr>
                <w:rStyle w:val="Gvdemetni95pt"/>
              </w:rPr>
              <w:t xml:space="preserve"> -</w:t>
            </w:r>
            <w:proofErr w:type="gramEnd"/>
            <w:r w:rsidRPr="00B266D3">
              <w:rPr>
                <w:rStyle w:val="Gvdemetni95pt"/>
              </w:rPr>
              <w:t xml:space="preserve"> 1204 + 28n</w:t>
            </w:r>
          </w:p>
        </w:tc>
        <w:tc>
          <w:tcPr>
            <w:tcW w:w="2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71AB5" w14:textId="77777777" w:rsidR="008A00F7" w:rsidRPr="00B266D3" w:rsidRDefault="008A00F7" w:rsidP="008A00F7">
            <w:pPr>
              <w:framePr w:w="16104" w:wrap="notBeside" w:vAnchor="text" w:hAnchor="text" w:xAlign="center" w:y="1"/>
              <w:jc w:val="center"/>
              <w:rPr>
                <w:rStyle w:val="Gvdemetni95pt"/>
                <w:rFonts w:eastAsia="Courier New"/>
              </w:rPr>
            </w:pPr>
          </w:p>
        </w:tc>
      </w:tr>
      <w:tr w:rsidR="008A00F7" w:rsidRPr="00B266D3" w14:paraId="45BAA671" w14:textId="77777777" w:rsidTr="008A00F7">
        <w:trPr>
          <w:trHeight w:val="340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A07E4E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210" w:lineRule="exact"/>
              <w:ind w:left="20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1A4F34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5D41B3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before="60" w:line="190" w:lineRule="exact"/>
              <w:jc w:val="center"/>
              <w:rPr>
                <w:rStyle w:val="Gvdemetni95pt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AE58A1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Gvdemetni95p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8AE1D7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Gvdemetni95p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06EEA3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Gvdemetni95p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FDD4E1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DCAAB6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8DBC0A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B266D3">
              <w:rPr>
                <w:rStyle w:val="Gvdemetni95pt"/>
              </w:rPr>
              <w:t>1,</w:t>
            </w:r>
            <w:proofErr w:type="gramStart"/>
            <w:r w:rsidRPr="00B266D3">
              <w:rPr>
                <w:rStyle w:val="Gvdemetni95pt"/>
              </w:rPr>
              <w:t>2,3,...</w:t>
            </w:r>
            <w:proofErr w:type="gramEnd"/>
            <w:r w:rsidRPr="00B266D3">
              <w:rPr>
                <w:rStyle w:val="Gvdemetni95pt"/>
              </w:rPr>
              <w:t>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73C71D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fr</w:t>
            </w:r>
            <w:proofErr w:type="spellEnd"/>
            <w:proofErr w:type="gramEnd"/>
            <w:r w:rsidRPr="00B266D3">
              <w:rPr>
                <w:rStyle w:val="Gvdemetni95pt"/>
              </w:rPr>
              <w:t xml:space="preserve"> + 42 + 56n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AAA192" w14:textId="77777777" w:rsidR="008A00F7" w:rsidRPr="00B266D3" w:rsidRDefault="008A00F7" w:rsidP="008A00F7">
            <w:pPr>
              <w:pStyle w:val="Gvdemetni0"/>
              <w:framePr w:w="1610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proofErr w:type="gramStart"/>
            <w:r w:rsidRPr="00B266D3">
              <w:rPr>
                <w:rStyle w:val="Gvdemetni95pt"/>
              </w:rPr>
              <w:t>fr</w:t>
            </w:r>
            <w:proofErr w:type="spellEnd"/>
            <w:r w:rsidRPr="00B266D3">
              <w:rPr>
                <w:rStyle w:val="Gvdemetni95pt"/>
              </w:rPr>
              <w:t xml:space="preserve"> -</w:t>
            </w:r>
            <w:proofErr w:type="gramEnd"/>
            <w:r w:rsidRPr="00B266D3">
              <w:rPr>
                <w:rStyle w:val="Gvdemetni95pt"/>
              </w:rPr>
              <w:t xml:space="preserve"> 1218 + 56n</w:t>
            </w: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4FF15" w14:textId="77777777" w:rsidR="008A00F7" w:rsidRPr="00B266D3" w:rsidRDefault="008A00F7" w:rsidP="008A00F7">
            <w:pPr>
              <w:framePr w:w="16104" w:wrap="notBeside" w:vAnchor="text" w:hAnchor="text" w:xAlign="center" w:y="1"/>
              <w:jc w:val="center"/>
              <w:rPr>
                <w:rStyle w:val="Gvdemetni95pt"/>
                <w:rFonts w:eastAsia="Courier New"/>
              </w:rPr>
            </w:pPr>
          </w:p>
        </w:tc>
      </w:tr>
    </w:tbl>
    <w:p w14:paraId="2490176B" w14:textId="77777777" w:rsidR="000554C9" w:rsidRPr="00B266D3" w:rsidRDefault="000554C9">
      <w:pPr>
        <w:rPr>
          <w:sz w:val="20"/>
          <w:szCs w:val="2"/>
        </w:rPr>
      </w:pPr>
    </w:p>
    <w:p w14:paraId="46DF1998" w14:textId="77777777" w:rsidR="000554C9" w:rsidRPr="00B266D3" w:rsidRDefault="000554C9">
      <w:pPr>
        <w:rPr>
          <w:sz w:val="20"/>
          <w:szCs w:val="2"/>
        </w:rPr>
      </w:pPr>
    </w:p>
    <w:p w14:paraId="77E5BF1F" w14:textId="77777777" w:rsidR="00F50A68" w:rsidRPr="00B266D3" w:rsidRDefault="00F50A68">
      <w:pPr>
        <w:rPr>
          <w:sz w:val="20"/>
          <w:szCs w:val="2"/>
        </w:rPr>
      </w:pPr>
    </w:p>
    <w:p w14:paraId="43E1FF79" w14:textId="77777777" w:rsidR="00F50A68" w:rsidRPr="00B266D3" w:rsidRDefault="00F50A68">
      <w:pPr>
        <w:rPr>
          <w:sz w:val="20"/>
          <w:szCs w:val="2"/>
        </w:rPr>
      </w:pPr>
    </w:p>
    <w:p w14:paraId="75574A4C" w14:textId="1326F120" w:rsidR="00F50A68" w:rsidRPr="00175FF5" w:rsidRDefault="00F50A68">
      <w:pPr>
        <w:rPr>
          <w:rFonts w:ascii="Times New Roman" w:hAnsi="Times New Roman" w:cs="Times New Roman"/>
          <w:sz w:val="22"/>
          <w:szCs w:val="2"/>
        </w:rPr>
      </w:pPr>
    </w:p>
    <w:sectPr w:rsidR="00F50A68" w:rsidRPr="00175FF5" w:rsidSect="000554C9">
      <w:type w:val="continuous"/>
      <w:pgSz w:w="16838" w:h="23810"/>
      <w:pgMar w:top="709" w:right="362" w:bottom="2445" w:left="3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E3F89" w14:textId="77777777" w:rsidR="00861EB2" w:rsidRDefault="00861EB2">
      <w:r>
        <w:separator/>
      </w:r>
    </w:p>
  </w:endnote>
  <w:endnote w:type="continuationSeparator" w:id="0">
    <w:p w14:paraId="48C9EB84" w14:textId="77777777" w:rsidR="00861EB2" w:rsidRDefault="0086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63F74" w14:textId="77777777" w:rsidR="00861EB2" w:rsidRDefault="00861EB2"/>
  </w:footnote>
  <w:footnote w:type="continuationSeparator" w:id="0">
    <w:p w14:paraId="66BBC9FD" w14:textId="77777777" w:rsidR="00861EB2" w:rsidRDefault="00861E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53"/>
    <w:rsid w:val="00024439"/>
    <w:rsid w:val="00032143"/>
    <w:rsid w:val="000554C9"/>
    <w:rsid w:val="000D245C"/>
    <w:rsid w:val="00131E3B"/>
    <w:rsid w:val="001478A4"/>
    <w:rsid w:val="00175FF5"/>
    <w:rsid w:val="001D6541"/>
    <w:rsid w:val="00225475"/>
    <w:rsid w:val="002A2E19"/>
    <w:rsid w:val="003121DF"/>
    <w:rsid w:val="00316B33"/>
    <w:rsid w:val="003976B3"/>
    <w:rsid w:val="003D1F53"/>
    <w:rsid w:val="004678B7"/>
    <w:rsid w:val="00481CA8"/>
    <w:rsid w:val="004B75EF"/>
    <w:rsid w:val="004C159A"/>
    <w:rsid w:val="004E5472"/>
    <w:rsid w:val="005158F7"/>
    <w:rsid w:val="005E57A8"/>
    <w:rsid w:val="00626F6D"/>
    <w:rsid w:val="007D3B15"/>
    <w:rsid w:val="00831C8E"/>
    <w:rsid w:val="0084142B"/>
    <w:rsid w:val="00861EB2"/>
    <w:rsid w:val="008A00F7"/>
    <w:rsid w:val="00901F55"/>
    <w:rsid w:val="00911D34"/>
    <w:rsid w:val="00945F6C"/>
    <w:rsid w:val="009D2936"/>
    <w:rsid w:val="009D5242"/>
    <w:rsid w:val="00A5495C"/>
    <w:rsid w:val="00AB4671"/>
    <w:rsid w:val="00AF7BC9"/>
    <w:rsid w:val="00B266D3"/>
    <w:rsid w:val="00B61E9F"/>
    <w:rsid w:val="00B72CD9"/>
    <w:rsid w:val="00BA07DB"/>
    <w:rsid w:val="00C37B5D"/>
    <w:rsid w:val="00C8347C"/>
    <w:rsid w:val="00C9214A"/>
    <w:rsid w:val="00CC3431"/>
    <w:rsid w:val="00CD3096"/>
    <w:rsid w:val="00D166F9"/>
    <w:rsid w:val="00E7623D"/>
    <w:rsid w:val="00EB2F59"/>
    <w:rsid w:val="00F50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8DCC"/>
  <w15:docId w15:val="{E7A17900-A63B-43C5-BA1E-36B1982C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45F6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5F6C"/>
    <w:rPr>
      <w:color w:val="0066CC"/>
      <w:u w:val="single"/>
    </w:rPr>
  </w:style>
  <w:style w:type="character" w:customStyle="1" w:styleId="Balk1">
    <w:name w:val="Başlık #1_"/>
    <w:basedOn w:val="DefaultParagraphFont"/>
    <w:link w:val="Balk10"/>
    <w:rsid w:val="00945F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Gvdemetni">
    <w:name w:val="Gövde metni_"/>
    <w:basedOn w:val="DefaultParagraphFont"/>
    <w:link w:val="Gvdemetni0"/>
    <w:rsid w:val="00945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Arial7ptKaln">
    <w:name w:val="Gövde metni + Arial;7 pt;Kalın"/>
    <w:basedOn w:val="Gvdemetni"/>
    <w:rsid w:val="00945F6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Arial7ptKalntalik">
    <w:name w:val="Gövde metni + Arial;7 pt;Kalın;İtalik"/>
    <w:basedOn w:val="Gvdemetni"/>
    <w:rsid w:val="00945F6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105ptKaln">
    <w:name w:val="Gövde metni + 10.5 pt;Kalın"/>
    <w:basedOn w:val="Gvdemetni"/>
    <w:rsid w:val="00945F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95pt">
    <w:name w:val="Gövde metni + 9.5 pt"/>
    <w:basedOn w:val="Gvdemetni"/>
    <w:rsid w:val="00945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rsid w:val="00945F6C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Gvdemetni0">
    <w:name w:val="Gövde metni"/>
    <w:basedOn w:val="Normal"/>
    <w:link w:val="Gvdemetni"/>
    <w:rsid w:val="00945F6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7A8"/>
    <w:rPr>
      <w:rFonts w:ascii="Tahoma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225475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F3154695DA2FB448BA0C3E39B4FE824" ma:contentTypeVersion="1" ma:contentTypeDescription="Upload an image." ma:contentTypeScope="" ma:versionID="7b5da106b36aaaf2adc368fec73c3b34">
  <xsd:schema xmlns:xsd="http://www.w3.org/2001/XMLSchema" xmlns:xs="http://www.w3.org/2001/XMLSchema" xmlns:p="http://schemas.microsoft.com/office/2006/metadata/properties" xmlns:ns1="http://schemas.microsoft.com/sharepoint/v3" xmlns:ns2="BD93BE26-EE29-4E19-8DFC-C5AAEDC9BFED" xmlns:ns3="http://schemas.microsoft.com/sharepoint/v3/fields" targetNamespace="http://schemas.microsoft.com/office/2006/metadata/properties" ma:root="true" ma:fieldsID="f86c064123825b01ed5b47ace84da815" ns1:_="" ns2:_="" ns3:_="">
    <xsd:import namespace="http://schemas.microsoft.com/sharepoint/v3"/>
    <xsd:import namespace="BD93BE26-EE29-4E19-8DFC-C5AAEDC9BFE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3BE26-EE29-4E19-8DFC-C5AAEDC9BFE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BD93BE26-EE29-4E19-8DFC-C5AAEDC9BFED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63A883C-2F4F-48D2-AF41-7DF31346DD22}"/>
</file>

<file path=customXml/itemProps2.xml><?xml version="1.0" encoding="utf-8"?>
<ds:datastoreItem xmlns:ds="http://schemas.openxmlformats.org/officeDocument/2006/customXml" ds:itemID="{26CA0836-151E-4255-91F5-0B0871209428}"/>
</file>

<file path=customXml/itemProps3.xml><?xml version="1.0" encoding="utf-8"?>
<ds:datastoreItem xmlns:ds="http://schemas.openxmlformats.org/officeDocument/2006/customXml" ds:itemID="{7F06CD5E-61FB-4CFA-B9BE-795476645A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SAYI</vt:lpstr>
      <vt:lpstr>SAYI</vt:lpstr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</dc:title>
  <dc:creator>Mehmet</dc:creator>
  <cp:keywords/>
  <dc:description/>
  <cp:lastModifiedBy>Mehmet Cezar</cp:lastModifiedBy>
  <cp:revision>5</cp:revision>
  <cp:lastPrinted>2014-02-21T11:46:00Z</cp:lastPrinted>
  <dcterms:created xsi:type="dcterms:W3CDTF">2022-01-06T12:14:00Z</dcterms:created>
  <dcterms:modified xsi:type="dcterms:W3CDTF">2022-09-09T22:27:00Z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0x0101009148F5A04DDD49CBA7127AADA5FB792B00AADE34325A8B49CDA8BB4DB53328F21400DF3154695DA2FB448BA0C3E39B4FE824</vt:lpwstr>
  </property>
</Properties>
</file>