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64" w:rsidRDefault="00402A3D" w:rsidP="00402A3D">
      <w:pPr>
        <w:jc w:val="center"/>
        <w:rPr>
          <w:rFonts w:eastAsia="Times New Roman" w:cs="Times New Roman"/>
          <w:b/>
          <w:sz w:val="40"/>
          <w:szCs w:val="32"/>
        </w:rPr>
      </w:pPr>
      <w:r w:rsidRPr="00402A3D">
        <w:rPr>
          <w:rFonts w:eastAsia="Times New Roman" w:cs="Times New Roman"/>
          <w:b/>
          <w:sz w:val="40"/>
          <w:szCs w:val="32"/>
        </w:rPr>
        <w:t>Registration Procedures for Unregistered</w:t>
      </w:r>
      <w:r>
        <w:rPr>
          <w:rFonts w:eastAsia="Times New Roman" w:cs="Times New Roman"/>
          <w:b/>
          <w:sz w:val="40"/>
          <w:szCs w:val="32"/>
        </w:rPr>
        <w:t xml:space="preserve"> Devices</w:t>
      </w:r>
    </w:p>
    <w:p w:rsidR="00402A3D" w:rsidRDefault="00402A3D" w:rsidP="00402A3D">
      <w:pPr>
        <w:jc w:val="center"/>
      </w:pPr>
    </w:p>
    <w:p w:rsidR="00784D8D" w:rsidRDefault="00402A3D" w:rsidP="00784D8D">
      <w:pPr>
        <w:pStyle w:val="ListParagraph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 order to register your device, a</w:t>
      </w:r>
      <w:r w:rsidRPr="00402A3D">
        <w:rPr>
          <w:b/>
          <w:sz w:val="32"/>
          <w:szCs w:val="32"/>
        </w:rPr>
        <w:t xml:space="preserve">n appointment </w:t>
      </w:r>
      <w:r>
        <w:rPr>
          <w:b/>
          <w:sz w:val="32"/>
          <w:szCs w:val="32"/>
        </w:rPr>
        <w:t xml:space="preserve">must be made with our </w:t>
      </w:r>
      <w:r w:rsidRPr="00402A3D">
        <w:rPr>
          <w:b/>
          <w:sz w:val="32"/>
          <w:szCs w:val="32"/>
        </w:rPr>
        <w:t xml:space="preserve">Call Center </w:t>
      </w:r>
      <w:r>
        <w:rPr>
          <w:b/>
          <w:sz w:val="32"/>
          <w:szCs w:val="32"/>
        </w:rPr>
        <w:t xml:space="preserve">by calling +90 </w:t>
      </w:r>
      <w:r w:rsidRPr="00402A3D">
        <w:rPr>
          <w:b/>
          <w:sz w:val="32"/>
          <w:szCs w:val="32"/>
        </w:rPr>
        <w:t>0392 444</w:t>
      </w:r>
      <w:r>
        <w:rPr>
          <w:b/>
          <w:sz w:val="32"/>
          <w:szCs w:val="32"/>
        </w:rPr>
        <w:t xml:space="preserve"> </w:t>
      </w:r>
      <w:r w:rsidRPr="00402A3D"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 xml:space="preserve"> </w:t>
      </w:r>
      <w:r w:rsidRPr="00402A3D">
        <w:rPr>
          <w:b/>
          <w:sz w:val="32"/>
          <w:szCs w:val="32"/>
        </w:rPr>
        <w:t>45.</w:t>
      </w:r>
    </w:p>
    <w:p w:rsidR="00784D8D" w:rsidRDefault="00784D8D" w:rsidP="00784D8D">
      <w:pPr>
        <w:pStyle w:val="ListParagraph"/>
        <w:jc w:val="both"/>
        <w:rPr>
          <w:b/>
          <w:sz w:val="32"/>
          <w:szCs w:val="32"/>
        </w:rPr>
      </w:pPr>
    </w:p>
    <w:p w:rsidR="008D2D9C" w:rsidRPr="00784D8D" w:rsidRDefault="006029B9" w:rsidP="00784D8D">
      <w:pPr>
        <w:pStyle w:val="ListParagraph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Device </w:t>
      </w:r>
      <w:r w:rsidR="00784D8D" w:rsidRPr="00784D8D">
        <w:rPr>
          <w:b/>
          <w:sz w:val="32"/>
          <w:szCs w:val="32"/>
        </w:rPr>
        <w:t>Registration</w:t>
      </w:r>
      <w:r>
        <w:rPr>
          <w:b/>
          <w:sz w:val="32"/>
          <w:szCs w:val="32"/>
        </w:rPr>
        <w:t>s</w:t>
      </w:r>
      <w:r w:rsidR="00784D8D" w:rsidRPr="00784D8D">
        <w:rPr>
          <w:b/>
          <w:sz w:val="32"/>
          <w:szCs w:val="32"/>
        </w:rPr>
        <w:t xml:space="preserve"> will start on 11</w:t>
      </w:r>
      <w:r w:rsidRPr="006029B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784D8D" w:rsidRPr="00784D8D">
        <w:rPr>
          <w:b/>
          <w:sz w:val="32"/>
          <w:szCs w:val="32"/>
        </w:rPr>
        <w:t>May 2020.</w:t>
      </w:r>
    </w:p>
    <w:p w:rsidR="008D2D9C" w:rsidRPr="008D2D9C" w:rsidRDefault="008D2D9C" w:rsidP="00556764">
      <w:pPr>
        <w:pStyle w:val="ListParagraph"/>
        <w:jc w:val="both"/>
        <w:rPr>
          <w:b/>
          <w:sz w:val="32"/>
          <w:szCs w:val="32"/>
        </w:rPr>
      </w:pPr>
    </w:p>
    <w:p w:rsidR="00FF201C" w:rsidRDefault="00FF201C" w:rsidP="00FF201C">
      <w:pPr>
        <w:pStyle w:val="ListParagraph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FF201C">
        <w:rPr>
          <w:b/>
          <w:sz w:val="32"/>
          <w:szCs w:val="32"/>
        </w:rPr>
        <w:t xml:space="preserve">Unregistered </w:t>
      </w:r>
      <w:r>
        <w:rPr>
          <w:b/>
          <w:sz w:val="32"/>
          <w:szCs w:val="32"/>
        </w:rPr>
        <w:t>d</w:t>
      </w:r>
      <w:r w:rsidRPr="00FF201C">
        <w:rPr>
          <w:b/>
          <w:sz w:val="32"/>
          <w:szCs w:val="32"/>
        </w:rPr>
        <w:t xml:space="preserve">evices will </w:t>
      </w:r>
      <w:r>
        <w:rPr>
          <w:b/>
          <w:sz w:val="32"/>
          <w:szCs w:val="32"/>
        </w:rPr>
        <w:t xml:space="preserve">not be </w:t>
      </w:r>
      <w:r w:rsidRPr="00FF201C">
        <w:rPr>
          <w:b/>
          <w:sz w:val="32"/>
          <w:szCs w:val="32"/>
          <w:u w:val="single"/>
        </w:rPr>
        <w:t>disconnected</w:t>
      </w:r>
      <w:r w:rsidR="00DF24F9" w:rsidRPr="00DF24F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from the network until the 31</w:t>
      </w:r>
      <w:r w:rsidRPr="00FF201C">
        <w:rPr>
          <w:b/>
          <w:sz w:val="32"/>
          <w:szCs w:val="32"/>
          <w:vertAlign w:val="superscript"/>
        </w:rPr>
        <w:t xml:space="preserve">st </w:t>
      </w:r>
      <w:r>
        <w:rPr>
          <w:b/>
          <w:sz w:val="32"/>
          <w:szCs w:val="32"/>
        </w:rPr>
        <w:t xml:space="preserve">of May 2020, even if 90 days of active use time have surpassed. </w:t>
      </w:r>
    </w:p>
    <w:p w:rsidR="00FF201C" w:rsidRPr="008D2D9C" w:rsidRDefault="00FF201C" w:rsidP="008D2D9C">
      <w:pPr>
        <w:pStyle w:val="ListParagraph"/>
        <w:rPr>
          <w:b/>
          <w:sz w:val="32"/>
          <w:szCs w:val="32"/>
        </w:rPr>
      </w:pPr>
    </w:p>
    <w:p w:rsidR="0030474F" w:rsidRPr="0030474F" w:rsidRDefault="00CC7EF3" w:rsidP="0030474F">
      <w:pPr>
        <w:pStyle w:val="ListParagraph"/>
        <w:numPr>
          <w:ilvl w:val="0"/>
          <w:numId w:val="5"/>
        </w:numPr>
        <w:jc w:val="both"/>
        <w:rPr>
          <w:b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b/>
          <w:sz w:val="32"/>
          <w:szCs w:val="32"/>
        </w:rPr>
        <w:t>R</w:t>
      </w:r>
      <w:r w:rsidR="00FA319B" w:rsidRPr="00FA319B">
        <w:rPr>
          <w:b/>
          <w:sz w:val="32"/>
          <w:szCs w:val="32"/>
        </w:rPr>
        <w:t>equire</w:t>
      </w:r>
      <w:r>
        <w:rPr>
          <w:b/>
          <w:sz w:val="32"/>
          <w:szCs w:val="32"/>
        </w:rPr>
        <w:t>ments</w:t>
      </w:r>
      <w:r w:rsidR="00FA319B" w:rsidRPr="00FA319B">
        <w:rPr>
          <w:b/>
          <w:sz w:val="32"/>
          <w:szCs w:val="32"/>
        </w:rPr>
        <w:t xml:space="preserve"> for application are as follows:</w:t>
      </w:r>
    </w:p>
    <w:p w:rsidR="001E21D7" w:rsidRDefault="00DF24F9" w:rsidP="00AA1098">
      <w:pPr>
        <w:pStyle w:val="ListParagraph"/>
        <w:numPr>
          <w:ilvl w:val="0"/>
          <w:numId w:val="1"/>
        </w:numPr>
        <w:rPr>
          <w:sz w:val="28"/>
        </w:rPr>
      </w:pPr>
      <w:bookmarkStart w:id="5" w:name="OLE_LINK11"/>
      <w:bookmarkStart w:id="6" w:name="OLE_LINK12"/>
      <w:bookmarkStart w:id="7" w:name="OLE_LINK13"/>
      <w:bookmarkEnd w:id="0"/>
      <w:bookmarkEnd w:id="1"/>
      <w:bookmarkEnd w:id="2"/>
      <w:r w:rsidRPr="00D833EE">
        <w:rPr>
          <w:b/>
          <w:sz w:val="28"/>
        </w:rPr>
        <w:t>Petition</w:t>
      </w:r>
      <w:r w:rsidRPr="00DF24F9">
        <w:rPr>
          <w:sz w:val="28"/>
        </w:rPr>
        <w:t xml:space="preserve"> (To be completed </w:t>
      </w:r>
      <w:r>
        <w:rPr>
          <w:sz w:val="28"/>
        </w:rPr>
        <w:t xml:space="preserve">during </w:t>
      </w:r>
      <w:r w:rsidR="00550BDE">
        <w:rPr>
          <w:sz w:val="28"/>
        </w:rPr>
        <w:t>registration</w:t>
      </w:r>
      <w:r w:rsidRPr="00DF24F9">
        <w:rPr>
          <w:sz w:val="28"/>
        </w:rPr>
        <w:t>)</w:t>
      </w:r>
    </w:p>
    <w:bookmarkEnd w:id="5"/>
    <w:bookmarkEnd w:id="6"/>
    <w:bookmarkEnd w:id="7"/>
    <w:p w:rsidR="00696783" w:rsidRDefault="00DF24F9" w:rsidP="00696783">
      <w:pPr>
        <w:pStyle w:val="ListParagraph"/>
        <w:numPr>
          <w:ilvl w:val="0"/>
          <w:numId w:val="1"/>
        </w:numPr>
        <w:rPr>
          <w:sz w:val="28"/>
        </w:rPr>
      </w:pPr>
      <w:r w:rsidRPr="00D833EE">
        <w:rPr>
          <w:b/>
          <w:sz w:val="28"/>
        </w:rPr>
        <w:t>The device</w:t>
      </w:r>
      <w:r>
        <w:rPr>
          <w:sz w:val="28"/>
        </w:rPr>
        <w:t xml:space="preserve"> which is going to be registered. </w:t>
      </w:r>
    </w:p>
    <w:p w:rsidR="00696783" w:rsidRDefault="00AA0AC9" w:rsidP="00696783">
      <w:pPr>
        <w:pStyle w:val="ListParagraph"/>
        <w:numPr>
          <w:ilvl w:val="0"/>
          <w:numId w:val="1"/>
        </w:numPr>
        <w:rPr>
          <w:sz w:val="28"/>
        </w:rPr>
      </w:pPr>
      <w:r w:rsidRPr="00D833EE">
        <w:rPr>
          <w:b/>
          <w:sz w:val="28"/>
        </w:rPr>
        <w:t>Pas</w:t>
      </w:r>
      <w:r w:rsidR="00D833EE" w:rsidRPr="00D833EE">
        <w:rPr>
          <w:b/>
          <w:sz w:val="28"/>
        </w:rPr>
        <w:t>s</w:t>
      </w:r>
      <w:r w:rsidRPr="00D833EE">
        <w:rPr>
          <w:b/>
          <w:sz w:val="28"/>
        </w:rPr>
        <w:t>port</w:t>
      </w:r>
      <w:r>
        <w:rPr>
          <w:sz w:val="28"/>
        </w:rPr>
        <w:t xml:space="preserve"> (</w:t>
      </w:r>
      <w:r w:rsidR="00D833EE">
        <w:rPr>
          <w:sz w:val="28"/>
        </w:rPr>
        <w:t>Foreign Nationals</w:t>
      </w:r>
      <w:r>
        <w:rPr>
          <w:sz w:val="28"/>
        </w:rPr>
        <w:t>)</w:t>
      </w:r>
      <w:r w:rsidR="00D833EE">
        <w:rPr>
          <w:sz w:val="28"/>
        </w:rPr>
        <w:t xml:space="preserve">, </w:t>
      </w:r>
      <w:r w:rsidR="00D833EE" w:rsidRPr="00D833EE">
        <w:rPr>
          <w:b/>
          <w:sz w:val="28"/>
        </w:rPr>
        <w:t>Identity Card</w:t>
      </w:r>
      <w:r w:rsidR="00D833EE">
        <w:rPr>
          <w:sz w:val="28"/>
        </w:rPr>
        <w:t xml:space="preserve"> (TRNC and TR Citizens only)</w:t>
      </w:r>
    </w:p>
    <w:p w:rsidR="00696783" w:rsidRDefault="00D833EE" w:rsidP="00696783">
      <w:pPr>
        <w:pStyle w:val="ListParagraph"/>
        <w:numPr>
          <w:ilvl w:val="0"/>
          <w:numId w:val="1"/>
        </w:numPr>
        <w:rPr>
          <w:sz w:val="28"/>
        </w:rPr>
      </w:pPr>
      <w:r w:rsidRPr="00D833EE">
        <w:rPr>
          <w:b/>
          <w:sz w:val="28"/>
        </w:rPr>
        <w:t>Original Student Certificate</w:t>
      </w:r>
      <w:r>
        <w:rPr>
          <w:sz w:val="28"/>
        </w:rPr>
        <w:t xml:space="preserve"> </w:t>
      </w:r>
      <w:r w:rsidR="00B335ED">
        <w:rPr>
          <w:sz w:val="28"/>
        </w:rPr>
        <w:t>(</w:t>
      </w:r>
      <w:r w:rsidRPr="00D833EE">
        <w:rPr>
          <w:sz w:val="28"/>
        </w:rPr>
        <w:t>For Foreign Students Enrolled in Higher Education Institutions in TRNC</w:t>
      </w:r>
      <w:r>
        <w:rPr>
          <w:sz w:val="28"/>
        </w:rPr>
        <w:t>)</w:t>
      </w:r>
    </w:p>
    <w:p w:rsidR="00D833EE" w:rsidRDefault="003E2F09" w:rsidP="00696783">
      <w:pPr>
        <w:pStyle w:val="ListParagraph"/>
        <w:numPr>
          <w:ilvl w:val="0"/>
          <w:numId w:val="1"/>
        </w:numPr>
        <w:rPr>
          <w:sz w:val="28"/>
        </w:rPr>
      </w:pPr>
      <w:bookmarkStart w:id="8" w:name="OLE_LINK6"/>
      <w:bookmarkStart w:id="9" w:name="OLE_LINK7"/>
      <w:r>
        <w:rPr>
          <w:sz w:val="28"/>
        </w:rPr>
        <w:t>If the device is found to be technically suitable for registration, t</w:t>
      </w:r>
      <w:r w:rsidR="00D833EE" w:rsidRPr="00D833EE">
        <w:rPr>
          <w:sz w:val="28"/>
        </w:rPr>
        <w:t>he registration fee will be paid</w:t>
      </w:r>
      <w:r w:rsidR="00D833EE">
        <w:rPr>
          <w:sz w:val="28"/>
        </w:rPr>
        <w:t xml:space="preserve"> at the </w:t>
      </w:r>
      <w:r w:rsidR="00CC45E8">
        <w:rPr>
          <w:sz w:val="28"/>
        </w:rPr>
        <w:t>R</w:t>
      </w:r>
      <w:r w:rsidR="00D833EE">
        <w:rPr>
          <w:sz w:val="28"/>
        </w:rPr>
        <w:t xml:space="preserve">egistration </w:t>
      </w:r>
      <w:r w:rsidR="001B73BA">
        <w:rPr>
          <w:sz w:val="28"/>
        </w:rPr>
        <w:t>Unit</w:t>
      </w:r>
      <w:r w:rsidR="00D833EE">
        <w:rPr>
          <w:sz w:val="28"/>
        </w:rPr>
        <w:t xml:space="preserve">. The </w:t>
      </w:r>
      <w:r w:rsidR="00F45345">
        <w:rPr>
          <w:sz w:val="28"/>
        </w:rPr>
        <w:t xml:space="preserve">Registration </w:t>
      </w:r>
      <w:bookmarkStart w:id="10" w:name="_GoBack"/>
      <w:bookmarkEnd w:id="10"/>
      <w:r w:rsidR="001B73BA">
        <w:rPr>
          <w:sz w:val="28"/>
        </w:rPr>
        <w:t>Unit</w:t>
      </w:r>
      <w:r w:rsidR="00D833EE">
        <w:rPr>
          <w:sz w:val="28"/>
        </w:rPr>
        <w:t xml:space="preserve"> </w:t>
      </w:r>
      <w:r w:rsidR="00D833EE" w:rsidRPr="00D833EE">
        <w:rPr>
          <w:b/>
          <w:sz w:val="28"/>
        </w:rPr>
        <w:t>does not accept</w:t>
      </w:r>
      <w:r w:rsidR="00D833EE">
        <w:rPr>
          <w:b/>
          <w:sz w:val="28"/>
        </w:rPr>
        <w:t xml:space="preserve"> payment in</w:t>
      </w:r>
      <w:r w:rsidR="00D833EE" w:rsidRPr="00D833EE">
        <w:rPr>
          <w:b/>
          <w:sz w:val="28"/>
        </w:rPr>
        <w:t xml:space="preserve"> cash.</w:t>
      </w:r>
      <w:r w:rsidR="00B67A5E">
        <w:rPr>
          <w:b/>
          <w:sz w:val="28"/>
        </w:rPr>
        <w:t xml:space="preserve"> </w:t>
      </w:r>
      <w:r w:rsidR="00B67A5E" w:rsidRPr="00B67A5E">
        <w:rPr>
          <w:sz w:val="28"/>
        </w:rPr>
        <w:t xml:space="preserve">Payment can be made </w:t>
      </w:r>
      <w:r w:rsidR="00B67A5E">
        <w:rPr>
          <w:sz w:val="28"/>
        </w:rPr>
        <w:t xml:space="preserve">by a </w:t>
      </w:r>
      <w:r w:rsidR="00B67A5E" w:rsidRPr="00B67A5E">
        <w:rPr>
          <w:sz w:val="28"/>
        </w:rPr>
        <w:t xml:space="preserve">bank card or </w:t>
      </w:r>
      <w:r w:rsidR="00B67A5E">
        <w:rPr>
          <w:sz w:val="28"/>
        </w:rPr>
        <w:t xml:space="preserve">a </w:t>
      </w:r>
      <w:r w:rsidR="00B67A5E" w:rsidRPr="00B67A5E">
        <w:rPr>
          <w:sz w:val="28"/>
        </w:rPr>
        <w:t xml:space="preserve">credit card </w:t>
      </w:r>
      <w:r w:rsidR="00550BDE">
        <w:rPr>
          <w:sz w:val="28"/>
        </w:rPr>
        <w:t xml:space="preserve">at the </w:t>
      </w:r>
      <w:r w:rsidR="00CC45E8">
        <w:rPr>
          <w:sz w:val="28"/>
        </w:rPr>
        <w:t>R</w:t>
      </w:r>
      <w:r w:rsidR="00550BDE">
        <w:rPr>
          <w:sz w:val="28"/>
        </w:rPr>
        <w:t xml:space="preserve">egistration </w:t>
      </w:r>
      <w:r w:rsidR="001B73BA">
        <w:rPr>
          <w:sz w:val="28"/>
        </w:rPr>
        <w:t>Unit</w:t>
      </w:r>
      <w:r w:rsidR="00550BDE">
        <w:rPr>
          <w:sz w:val="28"/>
        </w:rPr>
        <w:t xml:space="preserve"> </w:t>
      </w:r>
      <w:r w:rsidR="00B67A5E" w:rsidRPr="00B67A5E">
        <w:rPr>
          <w:sz w:val="28"/>
        </w:rPr>
        <w:t xml:space="preserve">or deposited </w:t>
      </w:r>
      <w:r w:rsidR="00550BDE">
        <w:rPr>
          <w:sz w:val="28"/>
        </w:rPr>
        <w:t xml:space="preserve">into </w:t>
      </w:r>
      <w:r w:rsidR="00B67A5E" w:rsidRPr="00B67A5E">
        <w:rPr>
          <w:sz w:val="28"/>
        </w:rPr>
        <w:t xml:space="preserve">the bank account of </w:t>
      </w:r>
      <w:r w:rsidR="00CC45E8">
        <w:rPr>
          <w:sz w:val="28"/>
        </w:rPr>
        <w:t>the authority</w:t>
      </w:r>
      <w:r w:rsidR="00550BDE">
        <w:rPr>
          <w:sz w:val="28"/>
        </w:rPr>
        <w:t xml:space="preserve"> </w:t>
      </w:r>
      <w:r w:rsidR="00550BDE" w:rsidRPr="00550BDE">
        <w:rPr>
          <w:sz w:val="28"/>
        </w:rPr>
        <w:t>(Bank Account Information will be provided during registration)</w:t>
      </w:r>
      <w:r w:rsidR="00550BDE">
        <w:rPr>
          <w:sz w:val="28"/>
        </w:rPr>
        <w:t xml:space="preserve">. </w:t>
      </w:r>
    </w:p>
    <w:p w:rsidR="00EB27BA" w:rsidRDefault="00EB27BA" w:rsidP="0069678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Device registration fee is 21.45 Turkish Liras. </w:t>
      </w:r>
    </w:p>
    <w:bookmarkEnd w:id="3"/>
    <w:bookmarkEnd w:id="4"/>
    <w:bookmarkEnd w:id="8"/>
    <w:bookmarkEnd w:id="9"/>
    <w:p w:rsidR="004274DE" w:rsidRDefault="004274DE" w:rsidP="00D62515">
      <w:pPr>
        <w:ind w:firstLine="708"/>
        <w:jc w:val="both"/>
        <w:rPr>
          <w:sz w:val="28"/>
        </w:rPr>
      </w:pPr>
    </w:p>
    <w:p w:rsidR="00D62515" w:rsidRDefault="004274DE" w:rsidP="00CF1C1B">
      <w:pPr>
        <w:ind w:firstLine="708"/>
        <w:jc w:val="both"/>
        <w:rPr>
          <w:sz w:val="28"/>
        </w:rPr>
      </w:pPr>
      <w:r w:rsidRPr="004274DE">
        <w:rPr>
          <w:sz w:val="28"/>
        </w:rPr>
        <w:t xml:space="preserve">Upon completion of the transaction in the MCKS </w:t>
      </w:r>
      <w:r w:rsidR="00CC45E8">
        <w:rPr>
          <w:sz w:val="28"/>
        </w:rPr>
        <w:t>R</w:t>
      </w:r>
      <w:r w:rsidRPr="004274DE">
        <w:rPr>
          <w:sz w:val="28"/>
        </w:rPr>
        <w:t xml:space="preserve">egistration </w:t>
      </w:r>
      <w:r w:rsidR="001B73BA">
        <w:rPr>
          <w:sz w:val="28"/>
        </w:rPr>
        <w:t>Unit</w:t>
      </w:r>
      <w:r w:rsidRPr="004274DE">
        <w:rPr>
          <w:sz w:val="28"/>
        </w:rPr>
        <w:t>, you will receive your documents, invoices and receipts indicating that your device has been registered.</w:t>
      </w:r>
      <w:r w:rsidR="00D135CC">
        <w:rPr>
          <w:sz w:val="28"/>
        </w:rPr>
        <w:t xml:space="preserve"> </w:t>
      </w:r>
      <w:r w:rsidR="00CF1C1B" w:rsidRPr="00CF1C1B">
        <w:rPr>
          <w:b/>
          <w:sz w:val="28"/>
          <w:u w:val="single"/>
        </w:rPr>
        <w:t>At this stage, the registration process of your device is not completed.</w:t>
      </w:r>
    </w:p>
    <w:p w:rsidR="00CF1C1B" w:rsidRDefault="00CF1C1B" w:rsidP="00D62515">
      <w:pPr>
        <w:ind w:firstLine="708"/>
        <w:jc w:val="both"/>
        <w:rPr>
          <w:sz w:val="28"/>
        </w:rPr>
      </w:pPr>
      <w:r>
        <w:rPr>
          <w:sz w:val="28"/>
        </w:rPr>
        <w:t xml:space="preserve">Along with the documents received from the Registration </w:t>
      </w:r>
      <w:r w:rsidR="001B73BA">
        <w:rPr>
          <w:sz w:val="28"/>
        </w:rPr>
        <w:t>Unit</w:t>
      </w:r>
      <w:r>
        <w:rPr>
          <w:sz w:val="28"/>
        </w:rPr>
        <w:t>, t</w:t>
      </w:r>
      <w:r w:rsidRPr="00CF1C1B">
        <w:rPr>
          <w:sz w:val="28"/>
        </w:rPr>
        <w:t xml:space="preserve">he </w:t>
      </w:r>
      <w:r w:rsidR="00D031EA">
        <w:rPr>
          <w:sz w:val="28"/>
        </w:rPr>
        <w:t>C</w:t>
      </w:r>
      <w:r w:rsidRPr="00CF1C1B">
        <w:rPr>
          <w:sz w:val="28"/>
        </w:rPr>
        <w:t xml:space="preserve">ustoms </w:t>
      </w:r>
      <w:r w:rsidR="00D031EA">
        <w:rPr>
          <w:sz w:val="28"/>
        </w:rPr>
        <w:t>T</w:t>
      </w:r>
      <w:r w:rsidRPr="00CF1C1B">
        <w:rPr>
          <w:sz w:val="28"/>
        </w:rPr>
        <w:t xml:space="preserve">ax of the device must be paid to the Customs personnel </w:t>
      </w:r>
      <w:r>
        <w:rPr>
          <w:sz w:val="28"/>
        </w:rPr>
        <w:t>which is located within the same</w:t>
      </w:r>
      <w:r w:rsidR="002F6410">
        <w:rPr>
          <w:sz w:val="28"/>
        </w:rPr>
        <w:t xml:space="preserve"> building</w:t>
      </w:r>
      <w:r>
        <w:rPr>
          <w:sz w:val="28"/>
        </w:rPr>
        <w:t>.</w:t>
      </w:r>
      <w:r w:rsidRPr="00CF1C1B">
        <w:rPr>
          <w:sz w:val="28"/>
        </w:rPr>
        <w:t xml:space="preserve"> </w:t>
      </w:r>
      <w:r w:rsidR="00946F5A">
        <w:rPr>
          <w:sz w:val="28"/>
        </w:rPr>
        <w:t xml:space="preserve">The following must be submitted during the </w:t>
      </w:r>
      <w:r w:rsidR="0077300C">
        <w:rPr>
          <w:sz w:val="28"/>
        </w:rPr>
        <w:t>Customs Tax payment:</w:t>
      </w:r>
    </w:p>
    <w:p w:rsidR="00D62515" w:rsidRPr="006F0D4E" w:rsidRDefault="006F0D4E" w:rsidP="006F0D4E">
      <w:pPr>
        <w:pStyle w:val="ListParagraph"/>
        <w:numPr>
          <w:ilvl w:val="0"/>
          <w:numId w:val="3"/>
        </w:numPr>
        <w:rPr>
          <w:sz w:val="28"/>
        </w:rPr>
      </w:pPr>
      <w:r w:rsidRPr="006F0D4E">
        <w:lastRenderedPageBreak/>
        <w:t xml:space="preserve"> </w:t>
      </w:r>
      <w:r w:rsidRPr="006F0D4E">
        <w:rPr>
          <w:b/>
          <w:sz w:val="28"/>
        </w:rPr>
        <w:t>The device</w:t>
      </w:r>
      <w:r w:rsidRPr="006F0D4E">
        <w:rPr>
          <w:sz w:val="28"/>
        </w:rPr>
        <w:t xml:space="preserve"> which is </w:t>
      </w:r>
      <w:r>
        <w:rPr>
          <w:sz w:val="28"/>
        </w:rPr>
        <w:t xml:space="preserve">registered. </w:t>
      </w:r>
    </w:p>
    <w:p w:rsidR="006F0D4E" w:rsidRDefault="006F0D4E" w:rsidP="006F0D4E">
      <w:pPr>
        <w:pStyle w:val="ListParagraph"/>
        <w:numPr>
          <w:ilvl w:val="0"/>
          <w:numId w:val="3"/>
        </w:numPr>
        <w:rPr>
          <w:sz w:val="28"/>
        </w:rPr>
      </w:pPr>
      <w:r w:rsidRPr="00D833EE">
        <w:rPr>
          <w:b/>
          <w:sz w:val="28"/>
        </w:rPr>
        <w:t>Passport</w:t>
      </w:r>
      <w:r>
        <w:rPr>
          <w:sz w:val="28"/>
        </w:rPr>
        <w:t xml:space="preserve"> (Foreign Nationals), </w:t>
      </w:r>
      <w:r w:rsidRPr="00D833EE">
        <w:rPr>
          <w:b/>
          <w:sz w:val="28"/>
        </w:rPr>
        <w:t>Identity Card</w:t>
      </w:r>
      <w:r>
        <w:rPr>
          <w:sz w:val="28"/>
        </w:rPr>
        <w:t xml:space="preserve"> (TRNC and TR Citizens only)</w:t>
      </w:r>
    </w:p>
    <w:p w:rsidR="00CB594A" w:rsidRDefault="0046756D" w:rsidP="008A0A8F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All the documents taken from the Registration </w:t>
      </w:r>
      <w:r w:rsidR="001B73BA">
        <w:rPr>
          <w:sz w:val="28"/>
        </w:rPr>
        <w:t>Unit</w:t>
      </w:r>
      <w:r>
        <w:rPr>
          <w:sz w:val="28"/>
        </w:rPr>
        <w:t xml:space="preserve">. </w:t>
      </w:r>
    </w:p>
    <w:p w:rsidR="00630736" w:rsidRDefault="00630736" w:rsidP="00630736">
      <w:pPr>
        <w:pStyle w:val="ListParagraph"/>
        <w:ind w:left="1068"/>
        <w:jc w:val="both"/>
        <w:rPr>
          <w:sz w:val="28"/>
        </w:rPr>
      </w:pPr>
    </w:p>
    <w:p w:rsidR="00A55303" w:rsidRDefault="001B73BA" w:rsidP="00A55303">
      <w:pPr>
        <w:ind w:firstLine="708"/>
        <w:jc w:val="both"/>
        <w:rPr>
          <w:sz w:val="28"/>
        </w:rPr>
      </w:pPr>
      <w:r w:rsidRPr="001B73BA">
        <w:rPr>
          <w:sz w:val="28"/>
        </w:rPr>
        <w:t xml:space="preserve">You can complete your registration by submitting the document received as a result of the payment made to the Customs and Registration </w:t>
      </w:r>
      <w:r>
        <w:rPr>
          <w:sz w:val="28"/>
        </w:rPr>
        <w:t>Unit</w:t>
      </w:r>
      <w:r w:rsidRPr="001B73BA">
        <w:rPr>
          <w:sz w:val="28"/>
        </w:rPr>
        <w:t xml:space="preserve"> and the invoice or receipt received from the MCKS </w:t>
      </w:r>
      <w:r>
        <w:rPr>
          <w:sz w:val="28"/>
        </w:rPr>
        <w:t>R</w:t>
      </w:r>
      <w:r w:rsidRPr="001B73BA">
        <w:rPr>
          <w:sz w:val="28"/>
        </w:rPr>
        <w:t xml:space="preserve">egistration </w:t>
      </w:r>
      <w:r>
        <w:rPr>
          <w:sz w:val="28"/>
        </w:rPr>
        <w:t>Unit</w:t>
      </w:r>
      <w:r w:rsidRPr="001B73BA">
        <w:rPr>
          <w:sz w:val="28"/>
        </w:rPr>
        <w:t xml:space="preserve"> to the Subscriber Registration Unit within the</w:t>
      </w:r>
      <w:r w:rsidR="00F82A67">
        <w:rPr>
          <w:sz w:val="28"/>
        </w:rPr>
        <w:t xml:space="preserve"> same building </w:t>
      </w:r>
      <w:r w:rsidRPr="001B73BA">
        <w:rPr>
          <w:sz w:val="28"/>
        </w:rPr>
        <w:t xml:space="preserve">or </w:t>
      </w:r>
      <w:r w:rsidR="00F82A67">
        <w:rPr>
          <w:sz w:val="28"/>
        </w:rPr>
        <w:t xml:space="preserve">to </w:t>
      </w:r>
      <w:r w:rsidRPr="001B73BA">
        <w:rPr>
          <w:sz w:val="28"/>
        </w:rPr>
        <w:t xml:space="preserve">Turkcell or Telsim </w:t>
      </w:r>
      <w:r w:rsidR="00A55303">
        <w:rPr>
          <w:sz w:val="28"/>
        </w:rPr>
        <w:t>S</w:t>
      </w:r>
      <w:r w:rsidRPr="001B73BA">
        <w:rPr>
          <w:sz w:val="28"/>
        </w:rPr>
        <w:t xml:space="preserve">ubscriber </w:t>
      </w:r>
      <w:r w:rsidR="00A55303">
        <w:rPr>
          <w:sz w:val="28"/>
        </w:rPr>
        <w:t>R</w:t>
      </w:r>
      <w:r w:rsidRPr="001B73BA">
        <w:rPr>
          <w:sz w:val="28"/>
        </w:rPr>
        <w:t xml:space="preserve">egistration </w:t>
      </w:r>
      <w:r w:rsidR="00A55303">
        <w:rPr>
          <w:sz w:val="28"/>
        </w:rPr>
        <w:t>C</w:t>
      </w:r>
      <w:r w:rsidRPr="001B73BA">
        <w:rPr>
          <w:sz w:val="28"/>
        </w:rPr>
        <w:t>enter</w:t>
      </w:r>
      <w:r w:rsidR="00F82A67">
        <w:rPr>
          <w:sz w:val="28"/>
        </w:rPr>
        <w:t>s</w:t>
      </w:r>
      <w:r w:rsidRPr="001B73BA">
        <w:rPr>
          <w:sz w:val="28"/>
        </w:rPr>
        <w:t xml:space="preserve"> in the district.</w:t>
      </w:r>
      <w:r w:rsidR="00A55303" w:rsidRPr="00A55303">
        <w:rPr>
          <w:sz w:val="28"/>
        </w:rPr>
        <w:t xml:space="preserve"> </w:t>
      </w:r>
    </w:p>
    <w:p w:rsidR="001B73BA" w:rsidRDefault="00A55303" w:rsidP="00A55303">
      <w:pPr>
        <w:ind w:firstLine="708"/>
        <w:jc w:val="both"/>
        <w:rPr>
          <w:sz w:val="28"/>
        </w:rPr>
      </w:pPr>
      <w:r w:rsidRPr="00F82A67">
        <w:rPr>
          <w:sz w:val="28"/>
        </w:rPr>
        <w:t xml:space="preserve">If you do not submit your documents to the </w:t>
      </w:r>
      <w:r>
        <w:rPr>
          <w:sz w:val="28"/>
        </w:rPr>
        <w:t>S</w:t>
      </w:r>
      <w:r w:rsidRPr="00F82A67">
        <w:rPr>
          <w:sz w:val="28"/>
        </w:rPr>
        <w:t xml:space="preserve">ubscriber </w:t>
      </w:r>
      <w:r>
        <w:rPr>
          <w:sz w:val="28"/>
        </w:rPr>
        <w:t>R</w:t>
      </w:r>
      <w:r w:rsidRPr="00F82A67">
        <w:rPr>
          <w:sz w:val="28"/>
        </w:rPr>
        <w:t xml:space="preserve">egistration </w:t>
      </w:r>
      <w:r>
        <w:rPr>
          <w:sz w:val="28"/>
        </w:rPr>
        <w:t>U</w:t>
      </w:r>
      <w:r w:rsidRPr="00F82A67">
        <w:rPr>
          <w:sz w:val="28"/>
        </w:rPr>
        <w:t>nit/</w:t>
      </w:r>
      <w:r>
        <w:rPr>
          <w:sz w:val="28"/>
        </w:rPr>
        <w:t>Centers</w:t>
      </w:r>
      <w:r w:rsidRPr="00F82A67">
        <w:rPr>
          <w:sz w:val="28"/>
        </w:rPr>
        <w:t xml:space="preserve">, your registration process </w:t>
      </w:r>
      <w:r w:rsidRPr="00A55303">
        <w:rPr>
          <w:b/>
          <w:sz w:val="28"/>
          <w:u w:val="single"/>
        </w:rPr>
        <w:t>is not completed</w:t>
      </w:r>
      <w:r w:rsidRPr="00A55303">
        <w:rPr>
          <w:b/>
          <w:sz w:val="28"/>
        </w:rPr>
        <w:t>.</w:t>
      </w:r>
    </w:p>
    <w:p w:rsidR="001B73BA" w:rsidRDefault="001B73BA" w:rsidP="00630736">
      <w:pPr>
        <w:ind w:firstLine="708"/>
        <w:jc w:val="both"/>
        <w:rPr>
          <w:sz w:val="28"/>
        </w:rPr>
      </w:pPr>
    </w:p>
    <w:p w:rsidR="00B95AC0" w:rsidRDefault="00B95AC0" w:rsidP="00D135CC">
      <w:pPr>
        <w:ind w:firstLine="708"/>
        <w:jc w:val="both"/>
        <w:rPr>
          <w:sz w:val="28"/>
        </w:rPr>
      </w:pPr>
      <w:r>
        <w:rPr>
          <w:sz w:val="28"/>
        </w:rPr>
        <w:t xml:space="preserve">For more information please call BTHK Call Center (0 392 444 28 45) or visit us at </w:t>
      </w:r>
      <w:hyperlink r:id="rId5" w:history="1">
        <w:r w:rsidRPr="00CD30DC">
          <w:rPr>
            <w:rStyle w:val="Hyperlink"/>
            <w:sz w:val="28"/>
          </w:rPr>
          <w:t>www.bthk.org</w:t>
        </w:r>
      </w:hyperlink>
      <w:r>
        <w:rPr>
          <w:sz w:val="28"/>
        </w:rPr>
        <w:t xml:space="preserve"> , </w:t>
      </w:r>
      <w:hyperlink r:id="rId6" w:history="1">
        <w:r w:rsidRPr="00CD30DC">
          <w:rPr>
            <w:rStyle w:val="Hyperlink"/>
            <w:sz w:val="28"/>
          </w:rPr>
          <w:t>www.bthkmcks.org</w:t>
        </w:r>
      </w:hyperlink>
    </w:p>
    <w:p w:rsidR="00D62515" w:rsidRDefault="00D62515" w:rsidP="00D62515">
      <w:pPr>
        <w:pStyle w:val="ListParagraph"/>
        <w:ind w:left="1068"/>
        <w:jc w:val="both"/>
        <w:rPr>
          <w:sz w:val="28"/>
        </w:rPr>
      </w:pPr>
    </w:p>
    <w:p w:rsidR="00D62515" w:rsidRPr="00D62515" w:rsidRDefault="00D62515" w:rsidP="00D62515">
      <w:pPr>
        <w:pStyle w:val="ListParagraph"/>
        <w:ind w:left="1068"/>
        <w:jc w:val="both"/>
        <w:rPr>
          <w:sz w:val="28"/>
        </w:rPr>
      </w:pPr>
    </w:p>
    <w:sectPr w:rsidR="00D62515" w:rsidRPr="00D6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7ADA"/>
    <w:multiLevelType w:val="hybridMultilevel"/>
    <w:tmpl w:val="5634855C"/>
    <w:lvl w:ilvl="0" w:tplc="27B6C2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2E190E"/>
    <w:multiLevelType w:val="hybridMultilevel"/>
    <w:tmpl w:val="9C167C52"/>
    <w:lvl w:ilvl="0" w:tplc="8C144E7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B71261"/>
    <w:multiLevelType w:val="hybridMultilevel"/>
    <w:tmpl w:val="F56CC040"/>
    <w:lvl w:ilvl="0" w:tplc="1E1C861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330F40"/>
    <w:multiLevelType w:val="hybridMultilevel"/>
    <w:tmpl w:val="61CA0F10"/>
    <w:lvl w:ilvl="0" w:tplc="AD3C6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9373EC"/>
    <w:multiLevelType w:val="hybridMultilevel"/>
    <w:tmpl w:val="BE4AB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05"/>
    <w:rsid w:val="00003305"/>
    <w:rsid w:val="00014D79"/>
    <w:rsid w:val="00067581"/>
    <w:rsid w:val="00082FBB"/>
    <w:rsid w:val="000A403C"/>
    <w:rsid w:val="00136C1C"/>
    <w:rsid w:val="001758EE"/>
    <w:rsid w:val="001B73BA"/>
    <w:rsid w:val="001E21D7"/>
    <w:rsid w:val="001E4198"/>
    <w:rsid w:val="00242EAD"/>
    <w:rsid w:val="00272AFD"/>
    <w:rsid w:val="002F6410"/>
    <w:rsid w:val="0030474F"/>
    <w:rsid w:val="00315C51"/>
    <w:rsid w:val="003E2F09"/>
    <w:rsid w:val="00402A3D"/>
    <w:rsid w:val="004274DE"/>
    <w:rsid w:val="0046756D"/>
    <w:rsid w:val="004B017E"/>
    <w:rsid w:val="004C2FE2"/>
    <w:rsid w:val="00550BDE"/>
    <w:rsid w:val="00556764"/>
    <w:rsid w:val="00574638"/>
    <w:rsid w:val="005A4055"/>
    <w:rsid w:val="006029B9"/>
    <w:rsid w:val="00630736"/>
    <w:rsid w:val="00696783"/>
    <w:rsid w:val="006F0D4E"/>
    <w:rsid w:val="00714C35"/>
    <w:rsid w:val="0077300C"/>
    <w:rsid w:val="00777C4D"/>
    <w:rsid w:val="00784D8D"/>
    <w:rsid w:val="008A0A8F"/>
    <w:rsid w:val="008D2D9C"/>
    <w:rsid w:val="00946F5A"/>
    <w:rsid w:val="009534F8"/>
    <w:rsid w:val="00A213C6"/>
    <w:rsid w:val="00A55303"/>
    <w:rsid w:val="00AA0AC9"/>
    <w:rsid w:val="00AA1098"/>
    <w:rsid w:val="00B335ED"/>
    <w:rsid w:val="00B67A5E"/>
    <w:rsid w:val="00B95AC0"/>
    <w:rsid w:val="00BA7E9E"/>
    <w:rsid w:val="00C14FA5"/>
    <w:rsid w:val="00CB594A"/>
    <w:rsid w:val="00CC45E8"/>
    <w:rsid w:val="00CC7EF3"/>
    <w:rsid w:val="00CF1C1B"/>
    <w:rsid w:val="00CF1E45"/>
    <w:rsid w:val="00D031EA"/>
    <w:rsid w:val="00D135CC"/>
    <w:rsid w:val="00D51BEF"/>
    <w:rsid w:val="00D62515"/>
    <w:rsid w:val="00D63BC9"/>
    <w:rsid w:val="00D833EE"/>
    <w:rsid w:val="00D85D29"/>
    <w:rsid w:val="00DF24F9"/>
    <w:rsid w:val="00EB27BA"/>
    <w:rsid w:val="00EF1F89"/>
    <w:rsid w:val="00F45345"/>
    <w:rsid w:val="00F82A67"/>
    <w:rsid w:val="00FA319B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1EE9"/>
  <w15:chartTrackingRefBased/>
  <w15:docId w15:val="{1C4E6D29-F91C-4328-B361-D28294E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1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thkmcks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bthk.org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4671DA-10D4-4E25-81EF-5C79834D5B98}"/>
</file>

<file path=customXml/itemProps2.xml><?xml version="1.0" encoding="utf-8"?>
<ds:datastoreItem xmlns:ds="http://schemas.openxmlformats.org/officeDocument/2006/customXml" ds:itemID="{4685C805-E0B2-496F-BB93-9D2B7661E237}"/>
</file>

<file path=customXml/itemProps3.xml><?xml version="1.0" encoding="utf-8"?>
<ds:datastoreItem xmlns:ds="http://schemas.openxmlformats.org/officeDocument/2006/customXml" ds:itemID="{31C8D679-13D9-40D5-9A60-269AB69DE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Cezar</dc:creator>
  <cp:keywords/>
  <dc:description/>
  <cp:lastModifiedBy>Berk Tuncalı</cp:lastModifiedBy>
  <cp:revision>23</cp:revision>
  <cp:lastPrinted>2020-05-05T08:32:00Z</cp:lastPrinted>
  <dcterms:created xsi:type="dcterms:W3CDTF">2020-05-06T07:18:00Z</dcterms:created>
  <dcterms:modified xsi:type="dcterms:W3CDTF">2020-05-06T13:37:00Z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